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6A9EF" w14:textId="3A082F1C" w:rsidR="00C65188" w:rsidRDefault="00C65188" w:rsidP="00C65188">
      <w:pPr>
        <w:pStyle w:val="f13c87e2-3364-43a6-bcf6-ce3b71ec5388"/>
        <w:rPr>
          <w:b/>
          <w:sz w:val="28"/>
          <w:szCs w:val="28"/>
        </w:rPr>
      </w:pPr>
      <w:r w:rsidRPr="00C65188">
        <w:rPr>
          <w:b/>
          <w:sz w:val="28"/>
          <w:szCs w:val="28"/>
        </w:rPr>
        <w:t xml:space="preserve">The Stanley </w:t>
      </w:r>
      <w:r>
        <w:rPr>
          <w:b/>
          <w:sz w:val="28"/>
          <w:szCs w:val="28"/>
        </w:rPr>
        <w:t xml:space="preserve">J. </w:t>
      </w:r>
      <w:r w:rsidRPr="00C65188">
        <w:rPr>
          <w:b/>
          <w:sz w:val="28"/>
          <w:szCs w:val="28"/>
        </w:rPr>
        <w:t>Weiss Memorial Fund for Experimental Psychology</w:t>
      </w:r>
    </w:p>
    <w:p w14:paraId="670422C1" w14:textId="77777777" w:rsidR="00D971D4" w:rsidRDefault="00D971D4" w:rsidP="00C65188">
      <w:pPr>
        <w:pStyle w:val="f13c87e2-3364-43a6-bcf6-ce3b71ec5388"/>
        <w:rPr>
          <w:b/>
          <w:sz w:val="28"/>
          <w:szCs w:val="28"/>
        </w:rPr>
      </w:pPr>
    </w:p>
    <w:p w14:paraId="25AD0486" w14:textId="77777777" w:rsidR="00AE6611" w:rsidRPr="00C65188" w:rsidRDefault="00AE6611" w:rsidP="00C65188">
      <w:pPr>
        <w:pStyle w:val="f13c87e2-3364-43a6-bcf6-ce3b71ec5388"/>
        <w:rPr>
          <w:b/>
          <w:sz w:val="28"/>
          <w:szCs w:val="28"/>
        </w:rPr>
      </w:pPr>
    </w:p>
    <w:p w14:paraId="7E7AB246" w14:textId="65E6EEB7" w:rsidR="009C745D" w:rsidRDefault="00D971D4" w:rsidP="00D971D4">
      <w:pPr>
        <w:pStyle w:val="f13c87e2-3364-43a6-bcf6-ce3b71ec5388"/>
        <w:spacing w:after="240"/>
      </w:pPr>
      <w:r>
        <w:t>T</w:t>
      </w:r>
      <w:r w:rsidR="00C401E3" w:rsidRPr="00AE6611">
        <w:t xml:space="preserve">he Stanley </w:t>
      </w:r>
      <w:r w:rsidR="00C65188" w:rsidRPr="00AE6611">
        <w:t xml:space="preserve">J. </w:t>
      </w:r>
      <w:r w:rsidR="00C401E3" w:rsidRPr="00AE6611">
        <w:t>Weiss Memorial Fund for Experimental Psychology</w:t>
      </w:r>
      <w:r w:rsidR="00560B89" w:rsidRPr="00AE6611">
        <w:t xml:space="preserve"> </w:t>
      </w:r>
      <w:r w:rsidR="003155E7" w:rsidRPr="00AE6611">
        <w:t xml:space="preserve">(the Fund) </w:t>
      </w:r>
      <w:r w:rsidR="00C401E3" w:rsidRPr="00AE6611">
        <w:t>was establis</w:t>
      </w:r>
      <w:r w:rsidR="00CD575F" w:rsidRPr="00AE6611">
        <w:t>h</w:t>
      </w:r>
      <w:r w:rsidR="00C401E3" w:rsidRPr="00AE6611">
        <w:t xml:space="preserve">ed </w:t>
      </w:r>
      <w:r w:rsidR="006A4BE8">
        <w:t xml:space="preserve">to make annual awards </w:t>
      </w:r>
      <w:r w:rsidR="00C401E3" w:rsidRPr="00AE6611">
        <w:t>to recognize</w:t>
      </w:r>
      <w:r w:rsidR="00CD575F" w:rsidRPr="00AE6611">
        <w:t xml:space="preserve"> and honor Stan’s lifelong passion, dedication and contributions to the field of experimental psychology</w:t>
      </w:r>
      <w:r w:rsidR="00F810F0" w:rsidRPr="00AE6611">
        <w:t xml:space="preserve"> an</w:t>
      </w:r>
      <w:r w:rsidR="00C65188" w:rsidRPr="00AE6611">
        <w:t xml:space="preserve">d, in particular, the area of </w:t>
      </w:r>
      <w:r w:rsidR="00F810F0" w:rsidRPr="00AE6611">
        <w:t>animal learning</w:t>
      </w:r>
      <w:r w:rsidR="00C65188" w:rsidRPr="00AE6611">
        <w:t xml:space="preserve"> and behavior</w:t>
      </w:r>
      <w:r w:rsidR="00AE6611" w:rsidRPr="00AE6611">
        <w:t xml:space="preserve">. </w:t>
      </w:r>
      <w:r w:rsidR="00CD575F" w:rsidRPr="00AE6611">
        <w:t xml:space="preserve"> </w:t>
      </w:r>
      <w:r w:rsidR="00AE6611" w:rsidRPr="00AE6611">
        <w:t xml:space="preserve">Throughout his career, Stan worked to increase support for and recognition of the importance of experimental psychology.  </w:t>
      </w:r>
      <w:r w:rsidR="00776C8C">
        <w:t xml:space="preserve">For the past 20 or so years of his life, </w:t>
      </w:r>
      <w:r w:rsidR="006A4BE8">
        <w:t>Stan</w:t>
      </w:r>
      <w:r w:rsidR="00776C8C">
        <w:t xml:space="preserve"> convened the Winter Conference on Animal Learning and Behavior (WCALB).  </w:t>
      </w:r>
      <w:r w:rsidR="006A4BE8" w:rsidRPr="00AE6611">
        <w:t xml:space="preserve">His passion for </w:t>
      </w:r>
      <w:r w:rsidR="006A4BE8">
        <w:t xml:space="preserve">the </w:t>
      </w:r>
      <w:r w:rsidR="006A4BE8" w:rsidRPr="00AE6611">
        <w:t xml:space="preserve">science </w:t>
      </w:r>
      <w:r w:rsidR="006A4BE8">
        <w:t xml:space="preserve">of animal learning research </w:t>
      </w:r>
      <w:r w:rsidR="006A4BE8" w:rsidRPr="00AE6611">
        <w:t xml:space="preserve">attracted new students and researchers </w:t>
      </w:r>
      <w:r w:rsidR="006A4BE8">
        <w:t>to the field</w:t>
      </w:r>
      <w:r w:rsidR="006A4BE8" w:rsidRPr="00AE6611">
        <w:t xml:space="preserve">. </w:t>
      </w:r>
      <w:r w:rsidR="006A4BE8">
        <w:t xml:space="preserve"> </w:t>
      </w:r>
      <w:r w:rsidR="00012DA0" w:rsidRPr="00AE6611">
        <w:t xml:space="preserve">As such, the goal of the </w:t>
      </w:r>
      <w:r w:rsidR="00560B89" w:rsidRPr="00AE6611">
        <w:t>F</w:t>
      </w:r>
      <w:r w:rsidR="00012DA0" w:rsidRPr="00AE6611">
        <w:t>und is</w:t>
      </w:r>
      <w:r w:rsidR="00CD575F" w:rsidRPr="00AE6611">
        <w:t xml:space="preserve"> to</w:t>
      </w:r>
      <w:r w:rsidR="00012DA0" w:rsidRPr="00AE6611">
        <w:t xml:space="preserve"> </w:t>
      </w:r>
      <w:r w:rsidR="000D0870">
        <w:t xml:space="preserve">honor Stan’s passion by </w:t>
      </w:r>
      <w:r w:rsidR="00E8699E">
        <w:t>making awards that</w:t>
      </w:r>
      <w:r w:rsidR="00CD575F" w:rsidRPr="00AE6611">
        <w:t xml:space="preserve"> advance </w:t>
      </w:r>
      <w:r w:rsidR="00F810F0" w:rsidRPr="00AE6611">
        <w:t xml:space="preserve">the field of </w:t>
      </w:r>
      <w:r w:rsidR="00CD575F" w:rsidRPr="00AE6611">
        <w:t>experimental psychology</w:t>
      </w:r>
      <w:r w:rsidR="00C65188" w:rsidRPr="00AE6611">
        <w:t>, with emphasis on</w:t>
      </w:r>
      <w:r w:rsidR="00CD575F" w:rsidRPr="00AE6611">
        <w:t xml:space="preserve"> </w:t>
      </w:r>
      <w:r w:rsidR="003155E7" w:rsidRPr="00AE6611">
        <w:t xml:space="preserve">(but not limited to) </w:t>
      </w:r>
      <w:r w:rsidR="00CD575F" w:rsidRPr="00AE6611">
        <w:t>learning</w:t>
      </w:r>
      <w:r w:rsidR="00C65188" w:rsidRPr="00AE6611">
        <w:t xml:space="preserve"> and behavior research</w:t>
      </w:r>
      <w:r w:rsidR="00CD575F" w:rsidRPr="00AE6611">
        <w:t>.</w:t>
      </w:r>
      <w:r w:rsidR="003155E7" w:rsidRPr="00AE6611">
        <w:t xml:space="preserve">  </w:t>
      </w:r>
      <w:r w:rsidR="001930CD" w:rsidRPr="00AE6611">
        <w:t xml:space="preserve">The Eastern Psychological Association, of which Stan was a former President, will coordinate the review of applications and honor award winners at </w:t>
      </w:r>
      <w:r w:rsidR="00776C8C">
        <w:t>its</w:t>
      </w:r>
      <w:r w:rsidR="00776C8C" w:rsidRPr="00AE6611">
        <w:t xml:space="preserve"> </w:t>
      </w:r>
      <w:r w:rsidR="001930CD" w:rsidRPr="00AE6611">
        <w:t>annual conference.</w:t>
      </w:r>
    </w:p>
    <w:p w14:paraId="0BC3E476" w14:textId="41021B20" w:rsidR="005B1733" w:rsidRDefault="005B1733" w:rsidP="00AE6611">
      <w:pPr>
        <w:pStyle w:val="f13c87e2-3364-43a6-bcf6-ce3b71ec5388"/>
        <w:spacing w:after="240"/>
      </w:pPr>
      <w:r>
        <w:t xml:space="preserve">Eligibility:  </w:t>
      </w:r>
      <w:r w:rsidR="000D0870">
        <w:t>U</w:t>
      </w:r>
      <w:r w:rsidR="003155E7" w:rsidRPr="00AE6611">
        <w:t>ndergraduate and graduate</w:t>
      </w:r>
      <w:r w:rsidR="000D0870">
        <w:t xml:space="preserve"> students</w:t>
      </w:r>
      <w:r w:rsidR="000D0870" w:rsidRPr="00AE6611">
        <w:t xml:space="preserve">, </w:t>
      </w:r>
      <w:r w:rsidR="006A4BE8">
        <w:t xml:space="preserve">and </w:t>
      </w:r>
      <w:r w:rsidR="003155E7" w:rsidRPr="00AE6611">
        <w:t>postdo</w:t>
      </w:r>
      <w:r>
        <w:t>ctoral fellows.  EPA membership is required.</w:t>
      </w:r>
    </w:p>
    <w:p w14:paraId="7705CE69" w14:textId="7C40329D" w:rsidR="00BF77D4" w:rsidRDefault="005B1733" w:rsidP="00AE6611">
      <w:pPr>
        <w:pStyle w:val="f13c87e2-3364-43a6-bcf6-ce3b71ec5388"/>
        <w:spacing w:after="240"/>
      </w:pPr>
      <w:r>
        <w:t xml:space="preserve">Awards:  </w:t>
      </w:r>
      <w:r w:rsidR="005D783A">
        <w:t xml:space="preserve">Approximately $4000 per year </w:t>
      </w:r>
      <w:r w:rsidR="00A879D2">
        <w:t>is currently</w:t>
      </w:r>
      <w:r w:rsidR="005D783A">
        <w:t xml:space="preserve"> available to support up to 3-4 awards</w:t>
      </w:r>
      <w:r w:rsidR="0030775A">
        <w:t>, of up to $1500 each</w:t>
      </w:r>
      <w:r w:rsidR="005D783A">
        <w:t xml:space="preserve">.  </w:t>
      </w:r>
      <w:r w:rsidR="00A8523D" w:rsidRPr="00AE6611">
        <w:t xml:space="preserve">Applications </w:t>
      </w:r>
      <w:r w:rsidR="005C43C0" w:rsidRPr="00AE6611">
        <w:t>from individuals of underrepresented groups are</w:t>
      </w:r>
      <w:r w:rsidR="00A8523D" w:rsidRPr="00AE6611">
        <w:t xml:space="preserve"> encouraged.</w:t>
      </w:r>
      <w:r w:rsidR="005C43C0" w:rsidRPr="00AE6611">
        <w:t xml:space="preserve">  </w:t>
      </w:r>
      <w:r w:rsidR="001930CD" w:rsidRPr="00AE6611">
        <w:t xml:space="preserve">Applications </w:t>
      </w:r>
      <w:r w:rsidR="006A4BE8">
        <w:t xml:space="preserve">must be completed online </w:t>
      </w:r>
      <w:r w:rsidR="001930CD" w:rsidRPr="00AE6611">
        <w:t xml:space="preserve">by </w:t>
      </w:r>
      <w:r w:rsidR="006A4BE8">
        <w:t>January 15 of each year.</w:t>
      </w:r>
      <w:r w:rsidR="00BF77D4">
        <w:t xml:space="preserve"> </w:t>
      </w:r>
    </w:p>
    <w:p w14:paraId="237FBA8B" w14:textId="762433AB" w:rsidR="00DF3BFE" w:rsidRDefault="00BF77D4" w:rsidP="00AE6611">
      <w:pPr>
        <w:pStyle w:val="f13c87e2-3364-43a6-bcf6-ce3b71ec5388"/>
        <w:spacing w:after="240"/>
      </w:pPr>
      <w:r>
        <w:t xml:space="preserve"> SPECIAL DEADLINE in 2022.  An initial set of awards will be made in 2022.  The application deadline for the first awards is July 15, 2022.  </w:t>
      </w:r>
      <w:r w:rsidR="008F6C8A">
        <w:t>The subsequent deadline will be January 15, 2023 and annually thereafter.</w:t>
      </w:r>
    </w:p>
    <w:p w14:paraId="7CE09552" w14:textId="5C663F09" w:rsidR="00AE6611" w:rsidRDefault="00AE6611" w:rsidP="00AE6611">
      <w:pPr>
        <w:pStyle w:val="f13c87e2-3364-43a6-bcf6-ce3b71ec5388"/>
        <w:spacing w:after="240"/>
      </w:pPr>
      <w:r>
        <w:t>Support provided for:</w:t>
      </w:r>
    </w:p>
    <w:p w14:paraId="72A18DFB" w14:textId="77777777" w:rsidR="00BF77D4" w:rsidRDefault="00AE6611" w:rsidP="00BF77D4">
      <w:pPr>
        <w:pStyle w:val="f13c87e2-3364-43a6-bcf6-ce3b71ec5388"/>
        <w:numPr>
          <w:ilvl w:val="0"/>
          <w:numId w:val="4"/>
        </w:numPr>
      </w:pPr>
      <w:r>
        <w:t>Research materials</w:t>
      </w:r>
    </w:p>
    <w:p w14:paraId="5A1CC4B0" w14:textId="4D63397F" w:rsidR="00AE6611" w:rsidRDefault="00AE6611" w:rsidP="00BF77D4">
      <w:pPr>
        <w:pStyle w:val="f13c87e2-3364-43a6-bcf6-ce3b71ec5388"/>
        <w:numPr>
          <w:ilvl w:val="0"/>
          <w:numId w:val="4"/>
        </w:numPr>
      </w:pPr>
      <w:r>
        <w:t>Student research assistants</w:t>
      </w:r>
    </w:p>
    <w:p w14:paraId="39311FDD" w14:textId="0273225E" w:rsidR="00AE6611" w:rsidRDefault="00AE6611" w:rsidP="00BF77D4">
      <w:pPr>
        <w:pStyle w:val="f13c87e2-3364-43a6-bcf6-ce3b71ec5388"/>
        <w:numPr>
          <w:ilvl w:val="0"/>
          <w:numId w:val="4"/>
        </w:numPr>
      </w:pPr>
      <w:r>
        <w:t>Conference travel – Travel to the EPA conference</w:t>
      </w:r>
      <w:r w:rsidR="000D0870">
        <w:t>,</w:t>
      </w:r>
      <w:r>
        <w:t xml:space="preserve"> WCALB</w:t>
      </w:r>
      <w:r w:rsidR="000D0870">
        <w:t>, or other relevant experimental psychology meeting/conference.</w:t>
      </w:r>
    </w:p>
    <w:p w14:paraId="68223CEC" w14:textId="566F55E6" w:rsidR="00AE6611" w:rsidRDefault="00AE6611" w:rsidP="00BF77D4">
      <w:pPr>
        <w:pStyle w:val="f13c87e2-3364-43a6-bcf6-ce3b71ec5388"/>
        <w:numPr>
          <w:ilvl w:val="0"/>
          <w:numId w:val="4"/>
        </w:numPr>
      </w:pPr>
      <w:r>
        <w:t>Defraying the cost of tuition, student fees or textbooks</w:t>
      </w:r>
    </w:p>
    <w:p w14:paraId="083F3685" w14:textId="77777777" w:rsidR="00BF77D4" w:rsidRDefault="00BF77D4" w:rsidP="00BF77D4">
      <w:pPr>
        <w:pStyle w:val="f13c87e2-3364-43a6-bcf6-ce3b71ec5388"/>
        <w:ind w:left="1080"/>
      </w:pPr>
    </w:p>
    <w:p w14:paraId="3475AC7C" w14:textId="7C1B373F" w:rsidR="005A6631" w:rsidRDefault="005A6631" w:rsidP="005A6631">
      <w:pPr>
        <w:pStyle w:val="f13c87e2-3364-43a6-bcf6-ce3b71ec5388"/>
        <w:spacing w:after="240"/>
      </w:pPr>
      <w:r>
        <w:t>Mechanism</w:t>
      </w:r>
      <w:r w:rsidR="00BF77D4">
        <w:t>:</w:t>
      </w:r>
    </w:p>
    <w:p w14:paraId="44DD5A87" w14:textId="37E5C68E" w:rsidR="005A6631" w:rsidRDefault="005A6631" w:rsidP="00BF77D4">
      <w:pPr>
        <w:pStyle w:val="f13c87e2-3364-43a6-bcf6-ce3b71ec5388"/>
        <w:numPr>
          <w:ilvl w:val="0"/>
          <w:numId w:val="5"/>
        </w:numPr>
      </w:pPr>
      <w:r>
        <w:t>Funds provided by the Stanley J. Weiss Memorial Fund</w:t>
      </w:r>
    </w:p>
    <w:p w14:paraId="04FF0A7C" w14:textId="5C519826" w:rsidR="005A6631" w:rsidRDefault="005A6631" w:rsidP="00BF77D4">
      <w:pPr>
        <w:pStyle w:val="f13c87e2-3364-43a6-bcf6-ce3b71ec5388"/>
        <w:numPr>
          <w:ilvl w:val="0"/>
          <w:numId w:val="5"/>
        </w:numPr>
      </w:pPr>
      <w:r>
        <w:t>Merit review by EPA</w:t>
      </w:r>
      <w:r>
        <w:tab/>
      </w:r>
    </w:p>
    <w:p w14:paraId="4146BE40" w14:textId="5DFC0612" w:rsidR="005A6631" w:rsidRDefault="005A6631" w:rsidP="00BF77D4">
      <w:pPr>
        <w:pStyle w:val="f13c87e2-3364-43a6-bcf6-ce3b71ec5388"/>
        <w:numPr>
          <w:ilvl w:val="1"/>
          <w:numId w:val="5"/>
        </w:numPr>
      </w:pPr>
      <w:r>
        <w:t>Three members of the EPA Board of Directors (or designees)</w:t>
      </w:r>
    </w:p>
    <w:p w14:paraId="67E4B2A8" w14:textId="26781778" w:rsidR="00A879D2" w:rsidRDefault="005A6631" w:rsidP="00BF77D4">
      <w:pPr>
        <w:pStyle w:val="f13c87e2-3364-43a6-bcf6-ce3b71ec5388"/>
        <w:numPr>
          <w:ilvl w:val="1"/>
          <w:numId w:val="5"/>
        </w:numPr>
      </w:pPr>
      <w:r>
        <w:t xml:space="preserve">Richard </w:t>
      </w:r>
      <w:r w:rsidR="00997C28">
        <w:t>B</w:t>
      </w:r>
      <w:r>
        <w:t>. Weiss (or his designee)</w:t>
      </w:r>
    </w:p>
    <w:p w14:paraId="4B9CE92E" w14:textId="0B91A3E8" w:rsidR="00CB6BEE" w:rsidRDefault="00CB6BEE" w:rsidP="00BF77D4">
      <w:pPr>
        <w:pStyle w:val="f13c87e2-3364-43a6-bcf6-ce3b71ec5388"/>
        <w:numPr>
          <w:ilvl w:val="0"/>
          <w:numId w:val="5"/>
        </w:numPr>
      </w:pPr>
      <w:r>
        <w:t>Undergraduates</w:t>
      </w:r>
      <w:r w:rsidR="005D783A">
        <w:t>, graduates and post docs</w:t>
      </w:r>
      <w:r>
        <w:t xml:space="preserve"> will be reviewed separately</w:t>
      </w:r>
      <w:r w:rsidR="005D783A">
        <w:t>.</w:t>
      </w:r>
      <w:r>
        <w:t xml:space="preserve"> </w:t>
      </w:r>
    </w:p>
    <w:p w14:paraId="2286871D" w14:textId="5356BD75" w:rsidR="005A6631" w:rsidRDefault="005A6631" w:rsidP="00BF77D4">
      <w:pPr>
        <w:pStyle w:val="f13c87e2-3364-43a6-bcf6-ce3b71ec5388"/>
        <w:numPr>
          <w:ilvl w:val="0"/>
          <w:numId w:val="5"/>
        </w:numPr>
      </w:pPr>
      <w:r>
        <w:t>Dates:  Applications due by January 15, reviews completed by February 15 and awards announced at the March meeting of the EPA.</w:t>
      </w:r>
    </w:p>
    <w:p w14:paraId="41AF195B" w14:textId="3A7A28AD" w:rsidR="00240F63" w:rsidRDefault="00240F63" w:rsidP="00BF77D4">
      <w:pPr>
        <w:pStyle w:val="f13c87e2-3364-43a6-bcf6-ce3b71ec5388"/>
        <w:numPr>
          <w:ilvl w:val="0"/>
          <w:numId w:val="5"/>
        </w:numPr>
      </w:pPr>
      <w:r>
        <w:t xml:space="preserve">Award period:  Award will be made for </w:t>
      </w:r>
      <w:r w:rsidR="000D0870">
        <w:t>one year, with renewals available upon application</w:t>
      </w:r>
    </w:p>
    <w:p w14:paraId="4F09E14A" w14:textId="66B2CBF5" w:rsidR="005D783A" w:rsidRDefault="00240F63" w:rsidP="00BF77D4">
      <w:pPr>
        <w:pStyle w:val="f13c87e2-3364-43a6-bcf6-ce3b71ec5388"/>
        <w:numPr>
          <w:ilvl w:val="0"/>
          <w:numId w:val="5"/>
        </w:numPr>
      </w:pPr>
      <w:r>
        <w:t xml:space="preserve">Award amounts:  </w:t>
      </w:r>
      <w:r w:rsidR="005D783A">
        <w:t xml:space="preserve">Approximately $4000 per year </w:t>
      </w:r>
      <w:r w:rsidR="00A879D2">
        <w:t>is currently</w:t>
      </w:r>
      <w:r w:rsidR="005D783A">
        <w:t xml:space="preserve"> available to support up to 3-4 awards</w:t>
      </w:r>
      <w:r w:rsidR="004E0B87">
        <w:t>, of up to $1500 each</w:t>
      </w:r>
      <w:r w:rsidR="005D783A">
        <w:t>.</w:t>
      </w:r>
    </w:p>
    <w:p w14:paraId="32243FC9" w14:textId="7B774A6A" w:rsidR="00240F63" w:rsidRDefault="00240F63" w:rsidP="00BF77D4">
      <w:pPr>
        <w:pStyle w:val="f13c87e2-3364-43a6-bcf6-ce3b71ec5388"/>
        <w:numPr>
          <w:ilvl w:val="0"/>
          <w:numId w:val="5"/>
        </w:numPr>
      </w:pPr>
      <w:r>
        <w:t xml:space="preserve">Final Progress Report:  A final progress report is due </w:t>
      </w:r>
      <w:r w:rsidR="000D0870">
        <w:t xml:space="preserve">3 </w:t>
      </w:r>
      <w:r>
        <w:t>months after the award period ends</w:t>
      </w:r>
    </w:p>
    <w:p w14:paraId="6B7F7034" w14:textId="733BB15E" w:rsidR="00240F63" w:rsidRDefault="00240F63" w:rsidP="000F0FDA">
      <w:pPr>
        <w:pStyle w:val="f13c87e2-3364-43a6-bcf6-ce3b71ec5388"/>
        <w:spacing w:after="240"/>
        <w:ind w:left="720"/>
      </w:pPr>
    </w:p>
    <w:p w14:paraId="7FAF0286" w14:textId="178C08C6" w:rsidR="005A6631" w:rsidRDefault="005A6631" w:rsidP="005A6631">
      <w:pPr>
        <w:pStyle w:val="f13c87e2-3364-43a6-bcf6-ce3b71ec5388"/>
        <w:spacing w:after="240"/>
      </w:pPr>
      <w:r>
        <w:t>Credit requirement – Support must</w:t>
      </w:r>
      <w:r w:rsidR="005D783A">
        <w:t xml:space="preserve"> </w:t>
      </w:r>
      <w:r>
        <w:t>be acknowledged in any publication or presentation; e.g., this research was supported in part by funds provided by the Stanley J. Weiss Memorial Fund</w:t>
      </w:r>
    </w:p>
    <w:p w14:paraId="2C591375" w14:textId="704C3FD3" w:rsidR="005A6631" w:rsidRDefault="005A6631" w:rsidP="005A6631">
      <w:pPr>
        <w:pStyle w:val="f13c87e2-3364-43a6-bcf6-ce3b71ec5388"/>
        <w:spacing w:after="240"/>
      </w:pPr>
    </w:p>
    <w:p w14:paraId="30662833" w14:textId="44AB90A5" w:rsidR="005A6631" w:rsidRDefault="005A6631" w:rsidP="00E6746C">
      <w:pPr>
        <w:pStyle w:val="f13c87e2-3364-43a6-bcf6-ce3b71ec5388"/>
        <w:spacing w:after="240"/>
        <w:jc w:val="center"/>
        <w:rPr>
          <w:u w:val="single"/>
        </w:rPr>
      </w:pPr>
      <w:r w:rsidRPr="005A6631">
        <w:rPr>
          <w:u w:val="single"/>
        </w:rPr>
        <w:lastRenderedPageBreak/>
        <w:t>Application Procedures</w:t>
      </w:r>
      <w:bookmarkStart w:id="0" w:name="_GoBack"/>
      <w:bookmarkEnd w:id="0"/>
    </w:p>
    <w:p w14:paraId="1EC1AFE4" w14:textId="212655BD" w:rsidR="0030775A" w:rsidRPr="00FB03BB" w:rsidRDefault="0030775A" w:rsidP="00FB03BB">
      <w:pPr>
        <w:pStyle w:val="f13c87e2-3364-43a6-bcf6-ce3b71ec5388"/>
        <w:spacing w:after="240"/>
      </w:pPr>
      <w:r w:rsidRPr="00FB03BB">
        <w:t>CV</w:t>
      </w:r>
      <w:r w:rsidR="00FB03BB">
        <w:t xml:space="preserve">:  </w:t>
      </w:r>
      <w:r w:rsidRPr="00FB03BB">
        <w:t>All requests for support must include a recent CV.</w:t>
      </w:r>
    </w:p>
    <w:p w14:paraId="3FE0F215" w14:textId="39CE3D87" w:rsidR="00882619" w:rsidRDefault="00882619" w:rsidP="00882619">
      <w:pPr>
        <w:spacing w:after="120"/>
        <w:rPr>
          <w:rFonts w:eastAsiaTheme="minorHAnsi"/>
        </w:rPr>
      </w:pPr>
      <w:r w:rsidRPr="00882619">
        <w:rPr>
          <w:u w:val="single"/>
        </w:rPr>
        <w:t>Abstract:</w:t>
      </w:r>
      <w:r>
        <w:t xml:space="preserve">  All requests for support must provide an abstract of no more than 200 </w:t>
      </w:r>
      <w:r w:rsidR="000D0870">
        <w:t xml:space="preserve">words </w:t>
      </w:r>
      <w:r>
        <w:t xml:space="preserve">explaining how the proposed support would </w:t>
      </w:r>
      <w:r w:rsidRPr="00AE6611">
        <w:rPr>
          <w:rFonts w:eastAsiaTheme="minorHAnsi"/>
        </w:rPr>
        <w:t xml:space="preserve">help advance the field of experimental psychology, </w:t>
      </w:r>
      <w:r w:rsidR="008F6C8A">
        <w:rPr>
          <w:rFonts w:eastAsiaTheme="minorHAnsi"/>
        </w:rPr>
        <w:t xml:space="preserve">broadly conceived, </w:t>
      </w:r>
      <w:r w:rsidRPr="00AE6611">
        <w:rPr>
          <w:rFonts w:eastAsiaTheme="minorHAnsi"/>
        </w:rPr>
        <w:t xml:space="preserve">with emphasis on (but not limited to) learning and behavior research.  </w:t>
      </w:r>
    </w:p>
    <w:p w14:paraId="4656C85B" w14:textId="0A512ABF" w:rsidR="00240F63" w:rsidRDefault="00240F63" w:rsidP="00882619">
      <w:pPr>
        <w:spacing w:after="120"/>
      </w:pPr>
    </w:p>
    <w:p w14:paraId="66E19323" w14:textId="5AE37FE8" w:rsidR="00240F63" w:rsidRDefault="00240F63" w:rsidP="00882619">
      <w:pPr>
        <w:spacing w:after="120"/>
      </w:pPr>
      <w:r w:rsidRPr="00240F63">
        <w:rPr>
          <w:u w:val="single"/>
        </w:rPr>
        <w:t xml:space="preserve">Current </w:t>
      </w:r>
      <w:r w:rsidR="00952A77">
        <w:rPr>
          <w:u w:val="single"/>
        </w:rPr>
        <w:t xml:space="preserve">and pending </w:t>
      </w:r>
      <w:r w:rsidRPr="00240F63">
        <w:rPr>
          <w:u w:val="single"/>
        </w:rPr>
        <w:t>support</w:t>
      </w:r>
      <w:r>
        <w:t>:  All requests for support must list any current support, its source and amount.  Similarly, list other pending applications for support.</w:t>
      </w:r>
    </w:p>
    <w:p w14:paraId="134E2EF9" w14:textId="77777777" w:rsidR="00BA6752" w:rsidRDefault="00BA6752" w:rsidP="00882619">
      <w:pPr>
        <w:spacing w:after="120"/>
        <w:rPr>
          <w:u w:val="single"/>
        </w:rPr>
      </w:pPr>
    </w:p>
    <w:p w14:paraId="49727911" w14:textId="143012CE" w:rsidR="00882619" w:rsidRDefault="00E6746C" w:rsidP="00882619">
      <w:pPr>
        <w:spacing w:after="120"/>
      </w:pPr>
      <w:r w:rsidRPr="00882619">
        <w:rPr>
          <w:u w:val="single"/>
        </w:rPr>
        <w:t>Conference Travel</w:t>
      </w:r>
      <w:r w:rsidR="00882619">
        <w:t xml:space="preserve">: </w:t>
      </w:r>
      <w:bookmarkStart w:id="1" w:name="_Hlk512568683"/>
      <w:r w:rsidR="00882619">
        <w:t xml:space="preserve"> </w:t>
      </w:r>
      <w:r>
        <w:t>If presenting a paper or poster at a conference, please include abstract of paper or poster, acceptance letter from conference, and itemized budget for requested funding.  If attending but not presenting, please include name of conference, location, describe sessions related to experimental psychology, and provide itemized budget for requested funding</w:t>
      </w:r>
      <w:r w:rsidR="00882619">
        <w:t>.</w:t>
      </w:r>
    </w:p>
    <w:p w14:paraId="1B3CD677" w14:textId="77777777" w:rsidR="00BA6752" w:rsidRDefault="00BA6752" w:rsidP="00E6746C">
      <w:pPr>
        <w:spacing w:after="120"/>
        <w:rPr>
          <w:u w:val="single"/>
        </w:rPr>
      </w:pPr>
    </w:p>
    <w:p w14:paraId="01C6FA85" w14:textId="396CBA88" w:rsidR="00882619" w:rsidRDefault="00882619" w:rsidP="00E6746C">
      <w:pPr>
        <w:spacing w:after="120"/>
      </w:pPr>
      <w:r w:rsidRPr="00882619">
        <w:rPr>
          <w:u w:val="single"/>
        </w:rPr>
        <w:t>Defraying the Costs of Tuition, Student Fees, or Textbooks</w:t>
      </w:r>
      <w:r>
        <w:t>:  Provide itemized budget on a separate sheet</w:t>
      </w:r>
      <w:bookmarkEnd w:id="1"/>
      <w:r>
        <w:t>.</w:t>
      </w:r>
    </w:p>
    <w:p w14:paraId="74EF16E3" w14:textId="77777777" w:rsidR="00BA6752" w:rsidRDefault="00BA6752" w:rsidP="00E6746C">
      <w:pPr>
        <w:spacing w:after="120"/>
        <w:rPr>
          <w:u w:val="single"/>
        </w:rPr>
      </w:pPr>
    </w:p>
    <w:p w14:paraId="5FF2529B" w14:textId="07FC4BA8" w:rsidR="00240F63" w:rsidRDefault="00882619" w:rsidP="00E6746C">
      <w:pPr>
        <w:spacing w:after="120"/>
      </w:pPr>
      <w:r w:rsidRPr="00882619">
        <w:rPr>
          <w:u w:val="single"/>
        </w:rPr>
        <w:t>Research Materials:</w:t>
      </w:r>
      <w:r>
        <w:t xml:space="preserve">  Describe your research project in a statement no longer than 4 pages.  Include the following sections: Rationale</w:t>
      </w:r>
      <w:r w:rsidR="000D0870">
        <w:t xml:space="preserve"> and anticipated outcomes</w:t>
      </w:r>
      <w:r>
        <w:t>, Methods, Analysis, Scientific significance.  Provide</w:t>
      </w:r>
      <w:r w:rsidR="00240F63">
        <w:t xml:space="preserve"> an itemized budget and justification for each line item.</w:t>
      </w:r>
    </w:p>
    <w:p w14:paraId="3233B298" w14:textId="77777777" w:rsidR="00BA6752" w:rsidRDefault="00BA6752">
      <w:pPr>
        <w:rPr>
          <w:u w:val="single"/>
        </w:rPr>
      </w:pPr>
    </w:p>
    <w:p w14:paraId="6A35155D" w14:textId="65DF2AC5" w:rsidR="006D7408" w:rsidRDefault="00240F63">
      <w:r w:rsidRPr="00240F63">
        <w:rPr>
          <w:u w:val="single"/>
        </w:rPr>
        <w:t>Student Research Assistants</w:t>
      </w:r>
      <w:r>
        <w:t>:</w:t>
      </w:r>
      <w:r w:rsidRPr="00240F63">
        <w:t xml:space="preserve"> </w:t>
      </w:r>
      <w:r>
        <w:t>Describe your research project’s significance and anticipated outcomes, and how an undergraduate or graduate student research assistant would help advance the project in a statement no longer than two pages.  If you have a specific person in mind, please include that person’s resume.  Include itemized budget describing hourly rate and the number of hours to be worked by the research assistant on a separate sheet.</w:t>
      </w:r>
    </w:p>
    <w:p w14:paraId="3D78A6F3" w14:textId="58A99AE2" w:rsidR="00DF3BFE" w:rsidRDefault="00DF3BFE"/>
    <w:p w14:paraId="7DA7AB70" w14:textId="2468D1A3" w:rsidR="00DF3BFE" w:rsidRDefault="00DF3BFE"/>
    <w:p w14:paraId="643F2E0F" w14:textId="66D6D91A" w:rsidR="00DF3BFE" w:rsidRDefault="00DF3BFE"/>
    <w:p w14:paraId="29A0B08C" w14:textId="2E357F7F" w:rsidR="00DF3BFE" w:rsidRDefault="00DF3BFE">
      <w:r>
        <w:t xml:space="preserve">Applications should be </w:t>
      </w:r>
      <w:r w:rsidR="00161AAD">
        <w:t>addressed to:</w:t>
      </w:r>
    </w:p>
    <w:p w14:paraId="5568E548" w14:textId="77777777" w:rsidR="00161AAD" w:rsidRDefault="00161AAD"/>
    <w:p w14:paraId="12CCC33B" w14:textId="5C1F0CA8" w:rsidR="00161AAD" w:rsidRDefault="00161AAD">
      <w:r>
        <w:t>Stanley J. Weiss Memorial for Experimental Psychology</w:t>
      </w:r>
    </w:p>
    <w:p w14:paraId="56F37B9B" w14:textId="348E17B7" w:rsidR="00161AAD" w:rsidRPr="00161AAD" w:rsidRDefault="00161AAD" w:rsidP="00161AAD">
      <w:r>
        <w:t xml:space="preserve">c/o </w:t>
      </w:r>
      <w:r w:rsidRPr="00161AAD">
        <w:t>David Kearns, Ph.D.</w:t>
      </w:r>
    </w:p>
    <w:p w14:paraId="55D9D009" w14:textId="77777777" w:rsidR="00161AAD" w:rsidRPr="00161AAD" w:rsidRDefault="00161AAD" w:rsidP="00161AAD">
      <w:r w:rsidRPr="00161AAD">
        <w:t>Professor</w:t>
      </w:r>
    </w:p>
    <w:p w14:paraId="200EC43C" w14:textId="77777777" w:rsidR="00161AAD" w:rsidRPr="00161AAD" w:rsidRDefault="00161AAD" w:rsidP="00161AAD">
      <w:r w:rsidRPr="00161AAD">
        <w:t>Psychology Department</w:t>
      </w:r>
    </w:p>
    <w:p w14:paraId="718AF8E7" w14:textId="0AC20A12" w:rsidR="00161AAD" w:rsidRDefault="00161AAD" w:rsidP="00161AAD">
      <w:r w:rsidRPr="00161AAD">
        <w:t>American University</w:t>
      </w:r>
    </w:p>
    <w:p w14:paraId="51090AF0" w14:textId="62F56E14" w:rsidR="00BF5841" w:rsidRDefault="00BF5841" w:rsidP="00161AAD"/>
    <w:p w14:paraId="7C8CEDBF" w14:textId="07D17ADD" w:rsidR="00BF5841" w:rsidRPr="00161AAD" w:rsidRDefault="00BF5841" w:rsidP="00161AAD">
      <w:r>
        <w:t>And sent as an email attachment to: kearns@american.edu</w:t>
      </w:r>
    </w:p>
    <w:p w14:paraId="6B88EFAD" w14:textId="77777777" w:rsidR="00DF3BFE" w:rsidRDefault="00DF3BFE"/>
    <w:sectPr w:rsidR="00DF3BFE">
      <w:pgSz w:w="12240" w:h="15840" w:code="1"/>
      <w:pgMar w:top="864" w:right="864" w:bottom="864"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81D64" w14:textId="77777777" w:rsidR="00966254" w:rsidRDefault="00966254" w:rsidP="008F3014">
      <w:r>
        <w:separator/>
      </w:r>
    </w:p>
  </w:endnote>
  <w:endnote w:type="continuationSeparator" w:id="0">
    <w:p w14:paraId="7370575C" w14:textId="77777777" w:rsidR="00966254" w:rsidRDefault="00966254" w:rsidP="008F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E68C9" w14:textId="77777777" w:rsidR="00966254" w:rsidRDefault="00966254" w:rsidP="008F3014">
      <w:r>
        <w:separator/>
      </w:r>
    </w:p>
  </w:footnote>
  <w:footnote w:type="continuationSeparator" w:id="0">
    <w:p w14:paraId="6722B403" w14:textId="77777777" w:rsidR="00966254" w:rsidRDefault="00966254" w:rsidP="008F3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68B"/>
    <w:multiLevelType w:val="hybridMultilevel"/>
    <w:tmpl w:val="43241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879A8"/>
    <w:multiLevelType w:val="multilevel"/>
    <w:tmpl w:val="CDF6EF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3850DA"/>
    <w:multiLevelType w:val="hybridMultilevel"/>
    <w:tmpl w:val="5EFEA70A"/>
    <w:lvl w:ilvl="0" w:tplc="A4C46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973D2B"/>
    <w:multiLevelType w:val="multilevel"/>
    <w:tmpl w:val="92F8B2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52553E"/>
    <w:multiLevelType w:val="multilevel"/>
    <w:tmpl w:val="E3444D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B9920ED"/>
    <w:multiLevelType w:val="hybridMultilevel"/>
    <w:tmpl w:val="8A4CF41A"/>
    <w:lvl w:ilvl="0" w:tplc="476209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FD6999"/>
    <w:multiLevelType w:val="hybridMultilevel"/>
    <w:tmpl w:val="B40CD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DB"/>
    <w:rsid w:val="00012DA0"/>
    <w:rsid w:val="00045662"/>
    <w:rsid w:val="00097AA7"/>
    <w:rsid w:val="000D0870"/>
    <w:rsid w:val="000E62C7"/>
    <w:rsid w:val="000E6FC6"/>
    <w:rsid w:val="000F0FDA"/>
    <w:rsid w:val="001348AE"/>
    <w:rsid w:val="00161AAD"/>
    <w:rsid w:val="001930CD"/>
    <w:rsid w:val="001C4340"/>
    <w:rsid w:val="00240F63"/>
    <w:rsid w:val="00263867"/>
    <w:rsid w:val="0030775A"/>
    <w:rsid w:val="003155E7"/>
    <w:rsid w:val="00374E69"/>
    <w:rsid w:val="00377A90"/>
    <w:rsid w:val="00402EAC"/>
    <w:rsid w:val="004057C6"/>
    <w:rsid w:val="004119A5"/>
    <w:rsid w:val="00450F95"/>
    <w:rsid w:val="004C2FE8"/>
    <w:rsid w:val="004E0B87"/>
    <w:rsid w:val="00543842"/>
    <w:rsid w:val="005579B2"/>
    <w:rsid w:val="00560B89"/>
    <w:rsid w:val="005A6631"/>
    <w:rsid w:val="005B1733"/>
    <w:rsid w:val="005C43C0"/>
    <w:rsid w:val="005D783A"/>
    <w:rsid w:val="005F15DB"/>
    <w:rsid w:val="006376E7"/>
    <w:rsid w:val="006A4BE8"/>
    <w:rsid w:val="006D7408"/>
    <w:rsid w:val="006E0B5B"/>
    <w:rsid w:val="007003D9"/>
    <w:rsid w:val="00765164"/>
    <w:rsid w:val="00776C8C"/>
    <w:rsid w:val="0079626E"/>
    <w:rsid w:val="007D6BB6"/>
    <w:rsid w:val="00831EB6"/>
    <w:rsid w:val="00854D88"/>
    <w:rsid w:val="008821A6"/>
    <w:rsid w:val="00882619"/>
    <w:rsid w:val="008F3014"/>
    <w:rsid w:val="008F6C8A"/>
    <w:rsid w:val="00952A77"/>
    <w:rsid w:val="00966254"/>
    <w:rsid w:val="00974324"/>
    <w:rsid w:val="00997C28"/>
    <w:rsid w:val="009C3525"/>
    <w:rsid w:val="009C745D"/>
    <w:rsid w:val="00A1768D"/>
    <w:rsid w:val="00A2569E"/>
    <w:rsid w:val="00A31642"/>
    <w:rsid w:val="00A8523D"/>
    <w:rsid w:val="00A879D2"/>
    <w:rsid w:val="00AA0AAF"/>
    <w:rsid w:val="00AE6611"/>
    <w:rsid w:val="00AF5653"/>
    <w:rsid w:val="00B44437"/>
    <w:rsid w:val="00BA6752"/>
    <w:rsid w:val="00BF5841"/>
    <w:rsid w:val="00BF77D4"/>
    <w:rsid w:val="00C37AFF"/>
    <w:rsid w:val="00C401E3"/>
    <w:rsid w:val="00C607ED"/>
    <w:rsid w:val="00C61349"/>
    <w:rsid w:val="00C65188"/>
    <w:rsid w:val="00CB19DF"/>
    <w:rsid w:val="00CB6BEE"/>
    <w:rsid w:val="00CD575F"/>
    <w:rsid w:val="00D72DB8"/>
    <w:rsid w:val="00D73FCA"/>
    <w:rsid w:val="00D77C84"/>
    <w:rsid w:val="00D971D4"/>
    <w:rsid w:val="00D97561"/>
    <w:rsid w:val="00DA6CE5"/>
    <w:rsid w:val="00DD1B63"/>
    <w:rsid w:val="00DF3BFE"/>
    <w:rsid w:val="00DF6959"/>
    <w:rsid w:val="00E24321"/>
    <w:rsid w:val="00E40D60"/>
    <w:rsid w:val="00E6746C"/>
    <w:rsid w:val="00E8699E"/>
    <w:rsid w:val="00EF118F"/>
    <w:rsid w:val="00F31A18"/>
    <w:rsid w:val="00F623B2"/>
    <w:rsid w:val="00F72DB2"/>
    <w:rsid w:val="00F810F0"/>
    <w:rsid w:val="00FA0194"/>
    <w:rsid w:val="00FB03BB"/>
    <w:rsid w:val="00FD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10CD1"/>
  <w15:chartTrackingRefBased/>
  <w15:docId w15:val="{CA5C8EFF-8D73-41CA-BE79-415FDB5E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5DB"/>
    <w:rPr>
      <w:color w:val="0000FF"/>
      <w:u w:val="single"/>
    </w:rPr>
  </w:style>
  <w:style w:type="paragraph" w:customStyle="1" w:styleId="f13c87e2-3364-43a6-bcf6-ce3b71ec5388">
    <w:name w:val="f13c87e2-3364-43a6-bcf6-ce3b71ec5388"/>
    <w:basedOn w:val="Normal"/>
    <w:uiPriority w:val="99"/>
    <w:rsid w:val="005F15DB"/>
    <w:rPr>
      <w:rFonts w:eastAsiaTheme="minorHAnsi"/>
    </w:rPr>
  </w:style>
  <w:style w:type="paragraph" w:styleId="Header">
    <w:name w:val="header"/>
    <w:basedOn w:val="Normal"/>
    <w:link w:val="HeaderChar"/>
    <w:uiPriority w:val="99"/>
    <w:unhideWhenUsed/>
    <w:rsid w:val="008F3014"/>
    <w:pPr>
      <w:tabs>
        <w:tab w:val="center" w:pos="4680"/>
        <w:tab w:val="right" w:pos="9360"/>
      </w:tabs>
    </w:pPr>
  </w:style>
  <w:style w:type="character" w:customStyle="1" w:styleId="HeaderChar">
    <w:name w:val="Header Char"/>
    <w:basedOn w:val="DefaultParagraphFont"/>
    <w:link w:val="Header"/>
    <w:uiPriority w:val="99"/>
    <w:rsid w:val="008F3014"/>
    <w:rPr>
      <w:sz w:val="24"/>
      <w:szCs w:val="24"/>
    </w:rPr>
  </w:style>
  <w:style w:type="paragraph" w:styleId="Footer">
    <w:name w:val="footer"/>
    <w:basedOn w:val="Normal"/>
    <w:link w:val="FooterChar"/>
    <w:uiPriority w:val="99"/>
    <w:unhideWhenUsed/>
    <w:rsid w:val="008F3014"/>
    <w:pPr>
      <w:tabs>
        <w:tab w:val="center" w:pos="4680"/>
        <w:tab w:val="right" w:pos="9360"/>
      </w:tabs>
    </w:pPr>
  </w:style>
  <w:style w:type="character" w:customStyle="1" w:styleId="FooterChar">
    <w:name w:val="Footer Char"/>
    <w:basedOn w:val="DefaultParagraphFont"/>
    <w:link w:val="Footer"/>
    <w:uiPriority w:val="99"/>
    <w:rsid w:val="008F3014"/>
    <w:rPr>
      <w:sz w:val="24"/>
      <w:szCs w:val="24"/>
    </w:rPr>
  </w:style>
  <w:style w:type="character" w:styleId="CommentReference">
    <w:name w:val="annotation reference"/>
    <w:basedOn w:val="DefaultParagraphFont"/>
    <w:uiPriority w:val="99"/>
    <w:semiHidden/>
    <w:unhideWhenUsed/>
    <w:rsid w:val="00D72DB8"/>
    <w:rPr>
      <w:sz w:val="16"/>
      <w:szCs w:val="16"/>
    </w:rPr>
  </w:style>
  <w:style w:type="paragraph" w:styleId="CommentText">
    <w:name w:val="annotation text"/>
    <w:basedOn w:val="Normal"/>
    <w:link w:val="CommentTextChar"/>
    <w:uiPriority w:val="99"/>
    <w:unhideWhenUsed/>
    <w:rsid w:val="00D72DB8"/>
    <w:rPr>
      <w:sz w:val="20"/>
      <w:szCs w:val="20"/>
    </w:rPr>
  </w:style>
  <w:style w:type="character" w:customStyle="1" w:styleId="CommentTextChar">
    <w:name w:val="Comment Text Char"/>
    <w:basedOn w:val="DefaultParagraphFont"/>
    <w:link w:val="CommentText"/>
    <w:uiPriority w:val="99"/>
    <w:rsid w:val="00D72DB8"/>
  </w:style>
  <w:style w:type="paragraph" w:styleId="CommentSubject">
    <w:name w:val="annotation subject"/>
    <w:basedOn w:val="CommentText"/>
    <w:next w:val="CommentText"/>
    <w:link w:val="CommentSubjectChar"/>
    <w:uiPriority w:val="99"/>
    <w:semiHidden/>
    <w:unhideWhenUsed/>
    <w:rsid w:val="00D72DB8"/>
    <w:rPr>
      <w:b/>
      <w:bCs/>
    </w:rPr>
  </w:style>
  <w:style w:type="character" w:customStyle="1" w:styleId="CommentSubjectChar">
    <w:name w:val="Comment Subject Char"/>
    <w:basedOn w:val="CommentTextChar"/>
    <w:link w:val="CommentSubject"/>
    <w:uiPriority w:val="99"/>
    <w:semiHidden/>
    <w:rsid w:val="00D72DB8"/>
    <w:rPr>
      <w:b/>
      <w:bCs/>
    </w:rPr>
  </w:style>
  <w:style w:type="paragraph" w:styleId="BalloonText">
    <w:name w:val="Balloon Text"/>
    <w:basedOn w:val="Normal"/>
    <w:link w:val="BalloonTextChar"/>
    <w:uiPriority w:val="99"/>
    <w:semiHidden/>
    <w:unhideWhenUsed/>
    <w:rsid w:val="00D72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DB8"/>
    <w:rPr>
      <w:rFonts w:ascii="Segoe UI" w:hAnsi="Segoe UI" w:cs="Segoe UI"/>
      <w:sz w:val="18"/>
      <w:szCs w:val="18"/>
    </w:rPr>
  </w:style>
  <w:style w:type="paragraph" w:styleId="ListParagraph">
    <w:name w:val="List Paragraph"/>
    <w:basedOn w:val="Normal"/>
    <w:uiPriority w:val="34"/>
    <w:qFormat/>
    <w:rsid w:val="00E6746C"/>
    <w:pPr>
      <w:ind w:left="720"/>
      <w:contextualSpacing/>
    </w:pPr>
  </w:style>
  <w:style w:type="paragraph" w:styleId="Revision">
    <w:name w:val="Revision"/>
    <w:hidden/>
    <w:uiPriority w:val="99"/>
    <w:semiHidden/>
    <w:rsid w:val="000D0870"/>
    <w:rPr>
      <w:sz w:val="24"/>
      <w:szCs w:val="24"/>
    </w:rPr>
  </w:style>
  <w:style w:type="character" w:styleId="UnresolvedMention">
    <w:name w:val="Unresolved Mention"/>
    <w:basedOn w:val="DefaultParagraphFont"/>
    <w:uiPriority w:val="99"/>
    <w:semiHidden/>
    <w:unhideWhenUsed/>
    <w:rsid w:val="005D7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55042">
      <w:bodyDiv w:val="1"/>
      <w:marLeft w:val="0"/>
      <w:marRight w:val="0"/>
      <w:marTop w:val="0"/>
      <w:marBottom w:val="0"/>
      <w:divBdr>
        <w:top w:val="none" w:sz="0" w:space="0" w:color="auto"/>
        <w:left w:val="none" w:sz="0" w:space="0" w:color="auto"/>
        <w:bottom w:val="none" w:sz="0" w:space="0" w:color="auto"/>
        <w:right w:val="none" w:sz="0" w:space="0" w:color="auto"/>
      </w:divBdr>
    </w:div>
    <w:div w:id="1131242034">
      <w:bodyDiv w:val="1"/>
      <w:marLeft w:val="0"/>
      <w:marRight w:val="0"/>
      <w:marTop w:val="0"/>
      <w:marBottom w:val="0"/>
      <w:divBdr>
        <w:top w:val="none" w:sz="0" w:space="0" w:color="auto"/>
        <w:left w:val="none" w:sz="0" w:space="0" w:color="auto"/>
        <w:bottom w:val="none" w:sz="0" w:space="0" w:color="auto"/>
        <w:right w:val="none" w:sz="0" w:space="0" w:color="auto"/>
      </w:divBdr>
    </w:div>
    <w:div w:id="1579556879">
      <w:bodyDiv w:val="1"/>
      <w:marLeft w:val="0"/>
      <w:marRight w:val="0"/>
      <w:marTop w:val="0"/>
      <w:marBottom w:val="0"/>
      <w:divBdr>
        <w:top w:val="none" w:sz="0" w:space="0" w:color="auto"/>
        <w:left w:val="none" w:sz="0" w:space="0" w:color="auto"/>
        <w:bottom w:val="none" w:sz="0" w:space="0" w:color="auto"/>
        <w:right w:val="none" w:sz="0" w:space="0" w:color="auto"/>
      </w:divBdr>
      <w:divsChild>
        <w:div w:id="339544476">
          <w:marLeft w:val="0"/>
          <w:marRight w:val="0"/>
          <w:marTop w:val="0"/>
          <w:marBottom w:val="0"/>
          <w:divBdr>
            <w:top w:val="none" w:sz="0" w:space="0" w:color="auto"/>
            <w:left w:val="none" w:sz="0" w:space="0" w:color="auto"/>
            <w:bottom w:val="none" w:sz="0" w:space="0" w:color="auto"/>
            <w:right w:val="none" w:sz="0" w:space="0" w:color="auto"/>
          </w:divBdr>
        </w:div>
        <w:div w:id="808942311">
          <w:marLeft w:val="0"/>
          <w:marRight w:val="0"/>
          <w:marTop w:val="0"/>
          <w:marBottom w:val="0"/>
          <w:divBdr>
            <w:top w:val="none" w:sz="0" w:space="0" w:color="auto"/>
            <w:left w:val="none" w:sz="0" w:space="0" w:color="auto"/>
            <w:bottom w:val="none" w:sz="0" w:space="0" w:color="auto"/>
            <w:right w:val="none" w:sz="0" w:space="0" w:color="auto"/>
          </w:divBdr>
        </w:div>
        <w:div w:id="618606282">
          <w:marLeft w:val="0"/>
          <w:marRight w:val="0"/>
          <w:marTop w:val="0"/>
          <w:marBottom w:val="0"/>
          <w:divBdr>
            <w:top w:val="none" w:sz="0" w:space="0" w:color="auto"/>
            <w:left w:val="none" w:sz="0" w:space="0" w:color="auto"/>
            <w:bottom w:val="none" w:sz="0" w:space="0" w:color="auto"/>
            <w:right w:val="none" w:sz="0" w:space="0" w:color="auto"/>
          </w:divBdr>
        </w:div>
        <w:div w:id="122623527">
          <w:marLeft w:val="0"/>
          <w:marRight w:val="0"/>
          <w:marTop w:val="0"/>
          <w:marBottom w:val="0"/>
          <w:divBdr>
            <w:top w:val="none" w:sz="0" w:space="0" w:color="auto"/>
            <w:left w:val="none" w:sz="0" w:space="0" w:color="auto"/>
            <w:bottom w:val="none" w:sz="0" w:space="0" w:color="auto"/>
            <w:right w:val="none" w:sz="0" w:space="0" w:color="auto"/>
          </w:divBdr>
        </w:div>
        <w:div w:id="1673487392">
          <w:marLeft w:val="0"/>
          <w:marRight w:val="0"/>
          <w:marTop w:val="0"/>
          <w:marBottom w:val="0"/>
          <w:divBdr>
            <w:top w:val="none" w:sz="0" w:space="0" w:color="auto"/>
            <w:left w:val="none" w:sz="0" w:space="0" w:color="auto"/>
            <w:bottom w:val="none" w:sz="0" w:space="0" w:color="auto"/>
            <w:right w:val="none" w:sz="0" w:space="0" w:color="auto"/>
          </w:divBdr>
        </w:div>
        <w:div w:id="1090734671">
          <w:marLeft w:val="0"/>
          <w:marRight w:val="0"/>
          <w:marTop w:val="0"/>
          <w:marBottom w:val="0"/>
          <w:divBdr>
            <w:top w:val="none" w:sz="0" w:space="0" w:color="auto"/>
            <w:left w:val="none" w:sz="0" w:space="0" w:color="auto"/>
            <w:bottom w:val="none" w:sz="0" w:space="0" w:color="auto"/>
            <w:right w:val="none" w:sz="0" w:space="0" w:color="auto"/>
          </w:divBdr>
        </w:div>
      </w:divsChild>
    </w:div>
    <w:div w:id="18642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3992</Characters>
  <Application>Microsoft Office Word</Application>
  <DocSecurity>0</DocSecurity>
  <Lines>124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Weiss</dc:creator>
  <cp:keywords/>
  <dc:description/>
  <cp:lastModifiedBy>Paul Schnur</cp:lastModifiedBy>
  <cp:revision>2</cp:revision>
  <cp:lastPrinted>2021-09-13T17:58:00Z</cp:lastPrinted>
  <dcterms:created xsi:type="dcterms:W3CDTF">2022-11-15T21:26:00Z</dcterms:created>
  <dcterms:modified xsi:type="dcterms:W3CDTF">2022-11-15T21:26:00Z</dcterms:modified>
</cp:coreProperties>
</file>