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1B42" w14:textId="77777777" w:rsidR="006B18A8" w:rsidRDefault="006B18A8" w:rsidP="006B18A8">
      <w:pPr>
        <w:jc w:val="center"/>
        <w:rPr>
          <w:rFonts w:ascii="Times New Roman" w:hAnsi="Times New Roman" w:cs="Times New Roman"/>
          <w:b/>
          <w:bCs/>
          <w:sz w:val="24"/>
          <w:szCs w:val="24"/>
        </w:rPr>
      </w:pPr>
      <w:r w:rsidRPr="00617777">
        <w:rPr>
          <w:rFonts w:ascii="Times New Roman" w:hAnsi="Times New Roman" w:cs="Times New Roman"/>
          <w:b/>
          <w:bCs/>
          <w:sz w:val="24"/>
          <w:szCs w:val="24"/>
        </w:rPr>
        <w:t>EPA Workshop</w:t>
      </w:r>
      <w:r>
        <w:rPr>
          <w:rFonts w:ascii="Times New Roman" w:hAnsi="Times New Roman" w:cs="Times New Roman"/>
          <w:b/>
          <w:bCs/>
          <w:sz w:val="24"/>
          <w:szCs w:val="24"/>
        </w:rPr>
        <w:t xml:space="preserve"> – March 2, 2023</w:t>
      </w:r>
    </w:p>
    <w:p w14:paraId="55ED80D3" w14:textId="77777777" w:rsidR="006B18A8" w:rsidRPr="00617777" w:rsidRDefault="006B18A8" w:rsidP="006B18A8">
      <w:pPr>
        <w:jc w:val="center"/>
        <w:rPr>
          <w:rFonts w:ascii="Times New Roman" w:hAnsi="Times New Roman" w:cs="Times New Roman"/>
          <w:b/>
          <w:bCs/>
          <w:sz w:val="24"/>
          <w:szCs w:val="24"/>
        </w:rPr>
      </w:pPr>
      <w:r>
        <w:rPr>
          <w:rFonts w:ascii="Times New Roman" w:hAnsi="Times New Roman" w:cs="Times New Roman"/>
          <w:b/>
          <w:bCs/>
          <w:sz w:val="24"/>
          <w:szCs w:val="24"/>
        </w:rPr>
        <w:t>1-5pm</w:t>
      </w:r>
    </w:p>
    <w:p w14:paraId="1374144B" w14:textId="77777777" w:rsidR="006B18A8" w:rsidRDefault="006B18A8" w:rsidP="006B18A8">
      <w:pPr>
        <w:spacing w:after="0"/>
        <w:jc w:val="center"/>
        <w:rPr>
          <w:rFonts w:ascii="Times New Roman" w:hAnsi="Times New Roman" w:cs="Times New Roman"/>
          <w:b/>
          <w:bCs/>
          <w:sz w:val="24"/>
          <w:szCs w:val="24"/>
        </w:rPr>
      </w:pPr>
      <w:r w:rsidRPr="008248A4">
        <w:rPr>
          <w:rFonts w:ascii="Times New Roman" w:hAnsi="Times New Roman" w:cs="Times New Roman"/>
          <w:b/>
          <w:bCs/>
          <w:sz w:val="24"/>
          <w:szCs w:val="24"/>
        </w:rPr>
        <w:t xml:space="preserve">How </w:t>
      </w:r>
      <w:r>
        <w:rPr>
          <w:rFonts w:ascii="Times New Roman" w:hAnsi="Times New Roman" w:cs="Times New Roman"/>
          <w:b/>
          <w:bCs/>
          <w:sz w:val="24"/>
          <w:szCs w:val="24"/>
        </w:rPr>
        <w:t>t</w:t>
      </w:r>
      <w:r w:rsidRPr="008248A4">
        <w:rPr>
          <w:rFonts w:ascii="Times New Roman" w:hAnsi="Times New Roman" w:cs="Times New Roman"/>
          <w:b/>
          <w:bCs/>
          <w:sz w:val="24"/>
          <w:szCs w:val="24"/>
        </w:rPr>
        <w:t xml:space="preserve">o Navigate </w:t>
      </w:r>
      <w:r>
        <w:rPr>
          <w:rFonts w:ascii="Times New Roman" w:hAnsi="Times New Roman" w:cs="Times New Roman"/>
          <w:b/>
          <w:bCs/>
          <w:sz w:val="24"/>
          <w:szCs w:val="24"/>
        </w:rPr>
        <w:t>t</w:t>
      </w:r>
      <w:r w:rsidRPr="008248A4">
        <w:rPr>
          <w:rFonts w:ascii="Times New Roman" w:hAnsi="Times New Roman" w:cs="Times New Roman"/>
          <w:b/>
          <w:bCs/>
          <w:sz w:val="24"/>
          <w:szCs w:val="24"/>
        </w:rPr>
        <w:t xml:space="preserve">he NIH Research Grant Funding </w:t>
      </w:r>
      <w:r>
        <w:rPr>
          <w:rFonts w:ascii="Times New Roman" w:hAnsi="Times New Roman" w:cs="Times New Roman"/>
          <w:b/>
          <w:bCs/>
          <w:sz w:val="24"/>
          <w:szCs w:val="24"/>
        </w:rPr>
        <w:t>Process</w:t>
      </w:r>
      <w:r w:rsidRPr="008248A4">
        <w:rPr>
          <w:rFonts w:ascii="Times New Roman" w:hAnsi="Times New Roman" w:cs="Times New Roman"/>
          <w:b/>
          <w:bCs/>
          <w:sz w:val="24"/>
          <w:szCs w:val="24"/>
        </w:rPr>
        <w:t xml:space="preserve">: Setting </w:t>
      </w:r>
    </w:p>
    <w:p w14:paraId="673B3B77" w14:textId="77777777" w:rsidR="006B18A8" w:rsidRDefault="006B18A8" w:rsidP="006B18A8">
      <w:pPr>
        <w:spacing w:after="0"/>
        <w:jc w:val="center"/>
        <w:rPr>
          <w:rFonts w:ascii="Times New Roman" w:hAnsi="Times New Roman" w:cs="Times New Roman"/>
          <w:b/>
          <w:bCs/>
          <w:sz w:val="24"/>
          <w:szCs w:val="24"/>
        </w:rPr>
      </w:pPr>
      <w:r w:rsidRPr="008248A4">
        <w:rPr>
          <w:rFonts w:ascii="Times New Roman" w:hAnsi="Times New Roman" w:cs="Times New Roman"/>
          <w:b/>
          <w:bCs/>
          <w:sz w:val="24"/>
          <w:szCs w:val="24"/>
        </w:rPr>
        <w:t xml:space="preserve">Yourself </w:t>
      </w:r>
      <w:r>
        <w:rPr>
          <w:rFonts w:ascii="Times New Roman" w:hAnsi="Times New Roman" w:cs="Times New Roman"/>
          <w:b/>
          <w:bCs/>
          <w:sz w:val="24"/>
          <w:szCs w:val="24"/>
        </w:rPr>
        <w:t>u</w:t>
      </w:r>
      <w:r w:rsidRPr="008248A4">
        <w:rPr>
          <w:rFonts w:ascii="Times New Roman" w:hAnsi="Times New Roman" w:cs="Times New Roman"/>
          <w:b/>
          <w:bCs/>
          <w:sz w:val="24"/>
          <w:szCs w:val="24"/>
        </w:rPr>
        <w:t xml:space="preserve">p </w:t>
      </w:r>
      <w:r>
        <w:rPr>
          <w:rFonts w:ascii="Times New Roman" w:hAnsi="Times New Roman" w:cs="Times New Roman"/>
          <w:b/>
          <w:bCs/>
          <w:sz w:val="24"/>
          <w:szCs w:val="24"/>
        </w:rPr>
        <w:t>f</w:t>
      </w:r>
      <w:r w:rsidRPr="008248A4">
        <w:rPr>
          <w:rFonts w:ascii="Times New Roman" w:hAnsi="Times New Roman" w:cs="Times New Roman"/>
          <w:b/>
          <w:bCs/>
          <w:sz w:val="24"/>
          <w:szCs w:val="24"/>
        </w:rPr>
        <w:t>or Success</w:t>
      </w:r>
    </w:p>
    <w:p w14:paraId="6665233D" w14:textId="77777777" w:rsidR="006B18A8" w:rsidRDefault="006B18A8" w:rsidP="006B18A8">
      <w:pPr>
        <w:spacing w:after="0"/>
        <w:jc w:val="center"/>
        <w:rPr>
          <w:rFonts w:ascii="Times New Roman" w:hAnsi="Times New Roman" w:cs="Times New Roman"/>
          <w:b/>
          <w:bCs/>
          <w:sz w:val="24"/>
          <w:szCs w:val="24"/>
        </w:rPr>
      </w:pPr>
    </w:p>
    <w:p w14:paraId="5105C149" w14:textId="77777777" w:rsidR="006B18A8" w:rsidRDefault="006B18A8" w:rsidP="006B18A8">
      <w:pPr>
        <w:spacing w:after="0"/>
        <w:rPr>
          <w:rFonts w:ascii="Times New Roman" w:hAnsi="Times New Roman" w:cs="Times New Roman"/>
          <w:b/>
          <w:bCs/>
          <w:sz w:val="24"/>
          <w:szCs w:val="24"/>
        </w:rPr>
      </w:pPr>
    </w:p>
    <w:p w14:paraId="64D4FD76" w14:textId="77777777" w:rsidR="006B18A8" w:rsidRDefault="006B18A8" w:rsidP="006B18A8">
      <w:pPr>
        <w:spacing w:after="0"/>
        <w:rPr>
          <w:rFonts w:ascii="Times New Roman" w:hAnsi="Times New Roman" w:cs="Times New Roman"/>
          <w:b/>
          <w:bCs/>
          <w:sz w:val="24"/>
          <w:szCs w:val="24"/>
        </w:rPr>
      </w:pPr>
      <w:r w:rsidRPr="00617777">
        <w:rPr>
          <w:rFonts w:ascii="Times New Roman" w:hAnsi="Times New Roman" w:cs="Times New Roman"/>
          <w:b/>
          <w:bCs/>
          <w:sz w:val="24"/>
          <w:szCs w:val="24"/>
        </w:rPr>
        <w:t xml:space="preserve">Description: </w:t>
      </w:r>
    </w:p>
    <w:p w14:paraId="5A0C7FF1" w14:textId="77777777" w:rsidR="006B18A8" w:rsidRDefault="006B18A8" w:rsidP="006B18A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8248A4">
        <w:rPr>
          <w:rFonts w:ascii="Times New Roman" w:hAnsi="Times New Roman" w:cs="Times New Roman"/>
          <w:sz w:val="24"/>
          <w:szCs w:val="24"/>
        </w:rPr>
        <w:t>N</w:t>
      </w:r>
      <w:r>
        <w:rPr>
          <w:rFonts w:ascii="Times New Roman" w:hAnsi="Times New Roman" w:cs="Times New Roman"/>
          <w:sz w:val="24"/>
          <w:szCs w:val="24"/>
        </w:rPr>
        <w:t xml:space="preserve">ational Institutes of Health (NIH) </w:t>
      </w:r>
      <w:r w:rsidRPr="008248A4">
        <w:rPr>
          <w:rFonts w:ascii="Times New Roman" w:hAnsi="Times New Roman" w:cs="Times New Roman"/>
          <w:sz w:val="24"/>
          <w:szCs w:val="24"/>
        </w:rPr>
        <w:t xml:space="preserve">offers </w:t>
      </w:r>
      <w:r>
        <w:rPr>
          <w:rFonts w:ascii="Times New Roman" w:hAnsi="Times New Roman" w:cs="Times New Roman"/>
          <w:sz w:val="24"/>
          <w:szCs w:val="24"/>
        </w:rPr>
        <w:t xml:space="preserve">many types of research grants to support the biomedical and behavioral sciences.  To take full advantage of these research funding opportunities, applicants need to have a fundamental understanding of the NIH and how to navigate its grant funding landscape.  This workshop will provide </w:t>
      </w:r>
      <w:r w:rsidRPr="0012371C">
        <w:rPr>
          <w:rFonts w:ascii="Times New Roman" w:hAnsi="Times New Roman" w:cs="Times New Roman"/>
          <w:sz w:val="24"/>
          <w:szCs w:val="24"/>
        </w:rPr>
        <w:t xml:space="preserve">an overview of </w:t>
      </w:r>
      <w:r>
        <w:rPr>
          <w:rFonts w:ascii="Times New Roman" w:hAnsi="Times New Roman" w:cs="Times New Roman"/>
          <w:sz w:val="24"/>
          <w:szCs w:val="24"/>
        </w:rPr>
        <w:t>NIH research training, early-career and research project grant funding opportunities for research and educational colleges and universities, and research opportunities supported under the NIH Intramural Research Program. Through short presentations and panel discussions with attendees, the workshop will focus on practical advice such as, how to access information you need to apply to NIH, how to select grant funding mechanisms that fit your needs, how to find and work with NIH staff in preparing your application, the</w:t>
      </w:r>
      <w:r w:rsidRPr="00BD5D7F">
        <w:rPr>
          <w:rFonts w:ascii="Times New Roman" w:hAnsi="Times New Roman" w:cs="Times New Roman"/>
          <w:sz w:val="24"/>
          <w:szCs w:val="24"/>
        </w:rPr>
        <w:t xml:space="preserve"> </w:t>
      </w:r>
      <w:r>
        <w:rPr>
          <w:rFonts w:ascii="Times New Roman" w:hAnsi="Times New Roman" w:cs="Times New Roman"/>
          <w:sz w:val="24"/>
          <w:szCs w:val="24"/>
        </w:rPr>
        <w:t xml:space="preserve">inner workings of the NIH grant peer review process, and advice on good grantsmanship. Staff from the National Center for Complementary and Integrative Health (NCCIH) at NIH will also discuss research priorities in the behavioral sciences at NCCIH and other NIH institutes. NIH-supported researchers </w:t>
      </w:r>
      <w:r w:rsidRPr="00397704">
        <w:rPr>
          <w:rFonts w:ascii="Times New Roman" w:hAnsi="Times New Roman" w:cs="Times New Roman"/>
          <w:sz w:val="24"/>
          <w:szCs w:val="24"/>
        </w:rPr>
        <w:t xml:space="preserve">at different stages of their careers </w:t>
      </w:r>
      <w:r w:rsidRPr="00D919DD">
        <w:rPr>
          <w:rFonts w:ascii="Times New Roman" w:hAnsi="Times New Roman" w:cs="Times New Roman"/>
          <w:sz w:val="24"/>
          <w:szCs w:val="24"/>
        </w:rPr>
        <w:t>will share their experiences in preparing and submitting research grant applications to the NIH.</w:t>
      </w:r>
      <w:r>
        <w:rPr>
          <w:rFonts w:ascii="Times New Roman" w:hAnsi="Times New Roman" w:cs="Times New Roman"/>
          <w:sz w:val="24"/>
          <w:szCs w:val="24"/>
        </w:rPr>
        <w:t xml:space="preserve"> They will also discuss </w:t>
      </w:r>
      <w:r w:rsidRPr="0012371C">
        <w:rPr>
          <w:rFonts w:ascii="Times New Roman" w:hAnsi="Times New Roman" w:cs="Times New Roman"/>
          <w:sz w:val="24"/>
          <w:szCs w:val="24"/>
        </w:rPr>
        <w:t xml:space="preserve">characteristics of strong </w:t>
      </w:r>
      <w:r>
        <w:rPr>
          <w:rFonts w:ascii="Times New Roman" w:hAnsi="Times New Roman" w:cs="Times New Roman"/>
          <w:sz w:val="24"/>
          <w:szCs w:val="24"/>
        </w:rPr>
        <w:t xml:space="preserve">grant applications from their perspectives and provide valuable information on finding appropriate research training and mentors.  Finally, a breakout session will give attendees an opportunity to ask specific questions relevant to their own research interests and career goals. </w:t>
      </w:r>
    </w:p>
    <w:p w14:paraId="2C9525DB" w14:textId="77777777" w:rsidR="006B18A8" w:rsidRDefault="006B18A8" w:rsidP="006B18A8">
      <w:pPr>
        <w:spacing w:after="0"/>
        <w:ind w:firstLine="720"/>
        <w:rPr>
          <w:rFonts w:ascii="Times New Roman" w:hAnsi="Times New Roman" w:cs="Times New Roman"/>
          <w:sz w:val="24"/>
          <w:szCs w:val="24"/>
        </w:rPr>
      </w:pPr>
    </w:p>
    <w:p w14:paraId="70DA0C36" w14:textId="77777777" w:rsidR="006B18A8" w:rsidRDefault="006B18A8" w:rsidP="006B18A8">
      <w:pPr>
        <w:spacing w:after="0"/>
        <w:rPr>
          <w:rFonts w:ascii="Times New Roman" w:hAnsi="Times New Roman" w:cs="Times New Roman"/>
          <w:b/>
          <w:bCs/>
          <w:sz w:val="24"/>
          <w:szCs w:val="24"/>
        </w:rPr>
      </w:pPr>
      <w:r w:rsidRPr="00D640E6">
        <w:rPr>
          <w:rFonts w:ascii="Times New Roman" w:hAnsi="Times New Roman" w:cs="Times New Roman"/>
          <w:b/>
          <w:bCs/>
          <w:sz w:val="24"/>
          <w:szCs w:val="24"/>
        </w:rPr>
        <w:t>About the NIH and NCCIH</w:t>
      </w:r>
      <w:r>
        <w:rPr>
          <w:rFonts w:ascii="Times New Roman" w:hAnsi="Times New Roman" w:cs="Times New Roman"/>
          <w:b/>
          <w:bCs/>
          <w:sz w:val="24"/>
          <w:szCs w:val="24"/>
        </w:rPr>
        <w:t>:</w:t>
      </w:r>
    </w:p>
    <w:p w14:paraId="781362A8" w14:textId="77777777" w:rsidR="006B18A8" w:rsidRDefault="006B18A8" w:rsidP="006B18A8">
      <w:pPr>
        <w:spacing w:after="0"/>
        <w:rPr>
          <w:rFonts w:ascii="Times New Roman" w:hAnsi="Times New Roman" w:cs="Times New Roman"/>
          <w:sz w:val="24"/>
          <w:szCs w:val="24"/>
        </w:rPr>
      </w:pPr>
      <w:r w:rsidRPr="007F1720">
        <w:rPr>
          <w:rFonts w:ascii="Times New Roman" w:hAnsi="Times New Roman" w:cs="Times New Roman"/>
          <w:sz w:val="24"/>
          <w:szCs w:val="24"/>
        </w:rPr>
        <w:t>NIH’s mission is to seek fundamental knowledge about the nature and behavior of living systems and the application of that knowledge to enhance health, lengthen life, and reduce illness</w:t>
      </w:r>
      <w:r>
        <w:rPr>
          <w:rFonts w:ascii="Times New Roman" w:hAnsi="Times New Roman" w:cs="Times New Roman"/>
          <w:sz w:val="24"/>
          <w:szCs w:val="24"/>
        </w:rPr>
        <w:t>.  The goals of the NIH are to</w:t>
      </w:r>
      <w:r w:rsidRPr="00810FEF">
        <w:rPr>
          <w:rFonts w:ascii="Times New Roman" w:hAnsi="Times New Roman" w:cs="Times New Roman"/>
          <w:sz w:val="24"/>
          <w:szCs w:val="24"/>
        </w:rPr>
        <w:t xml:space="preserve"> expand the knowledge base in medical and associated sciences </w:t>
      </w:r>
      <w:r>
        <w:rPr>
          <w:rFonts w:ascii="Times New Roman" w:hAnsi="Times New Roman" w:cs="Times New Roman"/>
          <w:sz w:val="24"/>
          <w:szCs w:val="24"/>
        </w:rPr>
        <w:t xml:space="preserve">and </w:t>
      </w:r>
      <w:r w:rsidRPr="00810FEF">
        <w:rPr>
          <w:rFonts w:ascii="Times New Roman" w:hAnsi="Times New Roman" w:cs="Times New Roman"/>
          <w:sz w:val="24"/>
          <w:szCs w:val="24"/>
        </w:rPr>
        <w:t>foster fundamental creative discoveries, innovative research strategies, and their applications as a basis for ultimately protecting and improving health</w:t>
      </w:r>
      <w:r>
        <w:rPr>
          <w:rFonts w:ascii="Times New Roman" w:hAnsi="Times New Roman" w:cs="Times New Roman"/>
          <w:sz w:val="24"/>
          <w:szCs w:val="24"/>
        </w:rPr>
        <w:t>.</w:t>
      </w:r>
      <w:r w:rsidRPr="00810FEF">
        <w:rPr>
          <w:rFonts w:ascii="Times New Roman" w:hAnsi="Times New Roman" w:cs="Times New Roman"/>
          <w:sz w:val="24"/>
          <w:szCs w:val="24"/>
        </w:rPr>
        <w:t xml:space="preserve"> </w:t>
      </w:r>
    </w:p>
    <w:p w14:paraId="1ABCCEBB" w14:textId="77777777" w:rsidR="006B18A8" w:rsidRDefault="006B18A8" w:rsidP="006B18A8">
      <w:pPr>
        <w:spacing w:after="0"/>
        <w:rPr>
          <w:rFonts w:ascii="Times New Roman" w:hAnsi="Times New Roman" w:cs="Times New Roman"/>
          <w:sz w:val="24"/>
          <w:szCs w:val="24"/>
        </w:rPr>
      </w:pPr>
    </w:p>
    <w:p w14:paraId="58538D9C" w14:textId="77777777" w:rsidR="006B18A8" w:rsidRDefault="006B18A8" w:rsidP="006B18A8">
      <w:pPr>
        <w:spacing w:after="0"/>
        <w:rPr>
          <w:rFonts w:ascii="Times New Roman" w:hAnsi="Times New Roman" w:cs="Times New Roman"/>
          <w:sz w:val="24"/>
          <w:szCs w:val="24"/>
        </w:rPr>
      </w:pPr>
      <w:r>
        <w:rPr>
          <w:rFonts w:ascii="Times New Roman" w:hAnsi="Times New Roman" w:cs="Times New Roman"/>
          <w:sz w:val="24"/>
          <w:szCs w:val="24"/>
        </w:rPr>
        <w:t xml:space="preserve">The NCCIH is one of the 27 Institutes and Centers comprising the NIH. Its mission is </w:t>
      </w:r>
      <w:r w:rsidRPr="005D6327">
        <w:rPr>
          <w:rFonts w:ascii="Times New Roman" w:hAnsi="Times New Roman" w:cs="Times New Roman"/>
          <w:sz w:val="24"/>
          <w:szCs w:val="24"/>
        </w:rPr>
        <w:t>to define, through rigorous scientific investigation, the usefulness and safety of complementary and integrative health interventions and their roles in improving health and health care.</w:t>
      </w:r>
      <w:r w:rsidRPr="006456FD">
        <w:t xml:space="preserve"> </w:t>
      </w:r>
      <w:r>
        <w:t xml:space="preserve"> </w:t>
      </w:r>
      <w:r>
        <w:rPr>
          <w:rFonts w:ascii="Times New Roman" w:hAnsi="Times New Roman" w:cs="Times New Roman"/>
          <w:sz w:val="24"/>
          <w:szCs w:val="24"/>
        </w:rPr>
        <w:t xml:space="preserve">Supporting </w:t>
      </w:r>
      <w:r w:rsidRPr="006456FD">
        <w:rPr>
          <w:rFonts w:ascii="Times New Roman" w:hAnsi="Times New Roman" w:cs="Times New Roman"/>
          <w:sz w:val="24"/>
          <w:szCs w:val="24"/>
        </w:rPr>
        <w:t>basic and clinical research that employs the methods, tools, and technologies of neuroscience, psychoneuroimmunology, psychology, behavioral medicine, physical medicine, and biomechanics</w:t>
      </w:r>
      <w:r>
        <w:rPr>
          <w:rFonts w:ascii="Times New Roman" w:hAnsi="Times New Roman" w:cs="Times New Roman"/>
          <w:sz w:val="24"/>
          <w:szCs w:val="24"/>
        </w:rPr>
        <w:t xml:space="preserve"> that </w:t>
      </w:r>
      <w:r w:rsidRPr="006456FD">
        <w:rPr>
          <w:rFonts w:ascii="Times New Roman" w:hAnsi="Times New Roman" w:cs="Times New Roman"/>
          <w:sz w:val="24"/>
          <w:szCs w:val="24"/>
        </w:rPr>
        <w:t>may improve symptom management</w:t>
      </w:r>
      <w:r>
        <w:rPr>
          <w:rFonts w:ascii="Times New Roman" w:hAnsi="Times New Roman" w:cs="Times New Roman"/>
          <w:sz w:val="24"/>
          <w:szCs w:val="24"/>
        </w:rPr>
        <w:t xml:space="preserve"> is a priority for NCCIH.  In addition, r</w:t>
      </w:r>
      <w:r w:rsidRPr="006456FD">
        <w:rPr>
          <w:rFonts w:ascii="Times New Roman" w:hAnsi="Times New Roman" w:cs="Times New Roman"/>
          <w:sz w:val="24"/>
          <w:szCs w:val="24"/>
        </w:rPr>
        <w:t xml:space="preserve">esearch </w:t>
      </w:r>
      <w:r>
        <w:rPr>
          <w:rFonts w:ascii="Times New Roman" w:hAnsi="Times New Roman" w:cs="Times New Roman"/>
          <w:sz w:val="24"/>
          <w:szCs w:val="24"/>
        </w:rPr>
        <w:t xml:space="preserve">addressing </w:t>
      </w:r>
      <w:r w:rsidRPr="006456FD">
        <w:rPr>
          <w:rFonts w:ascii="Times New Roman" w:hAnsi="Times New Roman" w:cs="Times New Roman"/>
          <w:sz w:val="24"/>
          <w:szCs w:val="24"/>
        </w:rPr>
        <w:t xml:space="preserve">whole person health </w:t>
      </w:r>
      <w:r>
        <w:rPr>
          <w:rFonts w:ascii="Times New Roman" w:hAnsi="Times New Roman" w:cs="Times New Roman"/>
          <w:sz w:val="24"/>
          <w:szCs w:val="24"/>
        </w:rPr>
        <w:t>that focuses on the study of m</w:t>
      </w:r>
      <w:r w:rsidRPr="006456FD">
        <w:rPr>
          <w:rFonts w:ascii="Times New Roman" w:hAnsi="Times New Roman" w:cs="Times New Roman"/>
          <w:sz w:val="24"/>
          <w:szCs w:val="24"/>
        </w:rPr>
        <w:t>ultiple interconnected domains</w:t>
      </w:r>
      <w:r>
        <w:rPr>
          <w:rFonts w:ascii="Times New Roman" w:hAnsi="Times New Roman" w:cs="Times New Roman"/>
          <w:sz w:val="24"/>
          <w:szCs w:val="24"/>
        </w:rPr>
        <w:t xml:space="preserve"> </w:t>
      </w:r>
      <w:r w:rsidRPr="006456FD">
        <w:rPr>
          <w:rFonts w:ascii="Times New Roman" w:hAnsi="Times New Roman" w:cs="Times New Roman"/>
          <w:sz w:val="24"/>
          <w:szCs w:val="24"/>
        </w:rPr>
        <w:t>to improve health</w:t>
      </w:r>
      <w:r>
        <w:rPr>
          <w:rFonts w:ascii="Times New Roman" w:hAnsi="Times New Roman" w:cs="Times New Roman"/>
          <w:sz w:val="24"/>
          <w:szCs w:val="24"/>
        </w:rPr>
        <w:t xml:space="preserve">, that include </w:t>
      </w:r>
      <w:r w:rsidRPr="006456FD">
        <w:rPr>
          <w:rFonts w:ascii="Times New Roman" w:hAnsi="Times New Roman" w:cs="Times New Roman"/>
          <w:sz w:val="24"/>
          <w:szCs w:val="24"/>
        </w:rPr>
        <w:t>biological, behavioral, social, and environmental</w:t>
      </w:r>
      <w:r>
        <w:rPr>
          <w:rFonts w:ascii="Times New Roman" w:hAnsi="Times New Roman" w:cs="Times New Roman"/>
          <w:sz w:val="24"/>
          <w:szCs w:val="24"/>
        </w:rPr>
        <w:t xml:space="preserve"> factors is another area of emphasis for NCCIH.  </w:t>
      </w:r>
    </w:p>
    <w:p w14:paraId="186C83EC" w14:textId="77777777" w:rsidR="006B18A8" w:rsidRDefault="006B18A8" w:rsidP="006B18A8">
      <w:pPr>
        <w:spacing w:after="0"/>
        <w:ind w:firstLine="720"/>
        <w:rPr>
          <w:rFonts w:ascii="Times New Roman" w:hAnsi="Times New Roman" w:cs="Times New Roman"/>
          <w:sz w:val="24"/>
          <w:szCs w:val="24"/>
        </w:rPr>
      </w:pPr>
    </w:p>
    <w:p w14:paraId="160DBDF1" w14:textId="77777777" w:rsidR="006B18A8" w:rsidRPr="00617777" w:rsidRDefault="006B18A8" w:rsidP="006B18A8">
      <w:pPr>
        <w:shd w:val="clear" w:color="auto" w:fill="FFFFFF"/>
        <w:spacing w:after="0" w:line="240" w:lineRule="auto"/>
        <w:rPr>
          <w:rFonts w:ascii="Times New Roman" w:eastAsia="Times New Roman" w:hAnsi="Times New Roman" w:cs="Times New Roman"/>
          <w:b/>
          <w:bCs/>
          <w:color w:val="2A2B2C"/>
          <w:sz w:val="24"/>
          <w:szCs w:val="24"/>
        </w:rPr>
      </w:pPr>
      <w:r>
        <w:rPr>
          <w:rFonts w:ascii="Times New Roman" w:eastAsia="Times New Roman" w:hAnsi="Times New Roman" w:cs="Times New Roman"/>
          <w:b/>
          <w:bCs/>
          <w:color w:val="2A2B2C"/>
          <w:sz w:val="24"/>
          <w:szCs w:val="24"/>
        </w:rPr>
        <w:t xml:space="preserve">Panelists: </w:t>
      </w:r>
    </w:p>
    <w:p w14:paraId="283C8BC9" w14:textId="77777777" w:rsidR="006B18A8" w:rsidRPr="00AF67EA" w:rsidRDefault="006B18A8" w:rsidP="006B18A8">
      <w:pPr>
        <w:shd w:val="clear" w:color="auto" w:fill="FFFFFF"/>
        <w:spacing w:after="0" w:line="240" w:lineRule="auto"/>
        <w:rPr>
          <w:rFonts w:ascii="Times New Roman" w:eastAsia="Times New Roman" w:hAnsi="Times New Roman" w:cs="Times New Roman"/>
          <w:color w:val="2A2B2C"/>
          <w:sz w:val="24"/>
          <w:szCs w:val="24"/>
        </w:rPr>
      </w:pPr>
      <w:proofErr w:type="spellStart"/>
      <w:r w:rsidRPr="00AF67EA">
        <w:rPr>
          <w:rFonts w:ascii="Times New Roman" w:eastAsia="Times New Roman" w:hAnsi="Times New Roman" w:cs="Times New Roman"/>
          <w:color w:val="2A2B2C"/>
          <w:sz w:val="24"/>
          <w:szCs w:val="24"/>
        </w:rPr>
        <w:t>Lanay</w:t>
      </w:r>
      <w:proofErr w:type="spellEnd"/>
      <w:r w:rsidRPr="00AF67EA">
        <w:rPr>
          <w:rFonts w:ascii="Times New Roman" w:eastAsia="Times New Roman" w:hAnsi="Times New Roman" w:cs="Times New Roman"/>
          <w:color w:val="2A2B2C"/>
          <w:sz w:val="24"/>
          <w:szCs w:val="24"/>
        </w:rPr>
        <w:t xml:space="preserve"> M</w:t>
      </w:r>
      <w:r>
        <w:rPr>
          <w:rFonts w:ascii="Times New Roman" w:eastAsia="Times New Roman" w:hAnsi="Times New Roman" w:cs="Times New Roman"/>
          <w:color w:val="2A2B2C"/>
          <w:sz w:val="24"/>
          <w:szCs w:val="24"/>
        </w:rPr>
        <w:t>.</w:t>
      </w:r>
      <w:r w:rsidRPr="00AF67EA">
        <w:rPr>
          <w:rFonts w:ascii="Times New Roman" w:eastAsia="Times New Roman" w:hAnsi="Times New Roman" w:cs="Times New Roman"/>
          <w:color w:val="2A2B2C"/>
          <w:sz w:val="24"/>
          <w:szCs w:val="24"/>
        </w:rPr>
        <w:t xml:space="preserve"> </w:t>
      </w:r>
      <w:proofErr w:type="spellStart"/>
      <w:r w:rsidRPr="00AF67EA">
        <w:rPr>
          <w:rFonts w:ascii="Times New Roman" w:eastAsia="Times New Roman" w:hAnsi="Times New Roman" w:cs="Times New Roman"/>
          <w:color w:val="2A2B2C"/>
          <w:sz w:val="24"/>
          <w:szCs w:val="24"/>
        </w:rPr>
        <w:t>Mudd</w:t>
      </w:r>
      <w:proofErr w:type="spellEnd"/>
      <w:r w:rsidRPr="00AF67EA">
        <w:rPr>
          <w:rFonts w:ascii="Times New Roman" w:eastAsia="Times New Roman" w:hAnsi="Times New Roman" w:cs="Times New Roman"/>
          <w:color w:val="2A2B2C"/>
          <w:sz w:val="24"/>
          <w:szCs w:val="24"/>
        </w:rPr>
        <w:t>, PhD, FACSM</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Program Director, Clinical Research Branch</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Training Officer</w:t>
      </w:r>
      <w:r>
        <w:rPr>
          <w:rFonts w:ascii="Times New Roman" w:eastAsia="Times New Roman" w:hAnsi="Times New Roman" w:cs="Times New Roman"/>
          <w:color w:val="2A2B2C"/>
          <w:sz w:val="24"/>
          <w:szCs w:val="24"/>
        </w:rPr>
        <w:t>,</w:t>
      </w:r>
    </w:p>
    <w:p w14:paraId="35CB7191"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AF67EA">
        <w:rPr>
          <w:rFonts w:ascii="Times New Roman" w:eastAsia="Times New Roman" w:hAnsi="Times New Roman" w:cs="Times New Roman"/>
          <w:color w:val="2A2B2C"/>
          <w:sz w:val="24"/>
          <w:szCs w:val="24"/>
        </w:rPr>
        <w:t>National Center for Complementary and Integrative Health (NCCIH)</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National Institutes of Health</w:t>
      </w:r>
      <w:r>
        <w:rPr>
          <w:rFonts w:ascii="Times New Roman" w:eastAsia="Times New Roman" w:hAnsi="Times New Roman" w:cs="Times New Roman"/>
          <w:color w:val="2A2B2C"/>
          <w:sz w:val="24"/>
          <w:szCs w:val="24"/>
        </w:rPr>
        <w:t>. (Co-Chair)</w:t>
      </w:r>
    </w:p>
    <w:p w14:paraId="58D08F75"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541C55CB"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AF67EA">
        <w:rPr>
          <w:rFonts w:ascii="Times New Roman" w:eastAsia="Times New Roman" w:hAnsi="Times New Roman" w:cs="Times New Roman"/>
          <w:color w:val="2A2B2C"/>
          <w:sz w:val="24"/>
          <w:szCs w:val="24"/>
        </w:rPr>
        <w:t>David Shurtleff, PhD</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Deputy Director</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Acting Scientific Director</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National Center for Complementary and Integrative Health (NCCIH)</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National Institutes of Health</w:t>
      </w:r>
      <w:r>
        <w:rPr>
          <w:rFonts w:ascii="Times New Roman" w:eastAsia="Times New Roman" w:hAnsi="Times New Roman" w:cs="Times New Roman"/>
          <w:color w:val="2A2B2C"/>
          <w:sz w:val="24"/>
          <w:szCs w:val="24"/>
        </w:rPr>
        <w:t>. (Co-Chair)</w:t>
      </w:r>
    </w:p>
    <w:p w14:paraId="5E1421DD"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45640250"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7D69C7">
        <w:rPr>
          <w:rFonts w:ascii="Times New Roman" w:eastAsia="Times New Roman" w:hAnsi="Times New Roman" w:cs="Times New Roman"/>
          <w:color w:val="2A2B2C"/>
          <w:sz w:val="24"/>
          <w:szCs w:val="24"/>
        </w:rPr>
        <w:t xml:space="preserve">Ana-Maria </w:t>
      </w:r>
      <w:proofErr w:type="spellStart"/>
      <w:r w:rsidRPr="007D69C7">
        <w:rPr>
          <w:rFonts w:ascii="Times New Roman" w:eastAsia="Times New Roman" w:hAnsi="Times New Roman" w:cs="Times New Roman"/>
          <w:color w:val="2A2B2C"/>
          <w:sz w:val="24"/>
          <w:szCs w:val="24"/>
        </w:rPr>
        <w:t>Vranceanu</w:t>
      </w:r>
      <w:proofErr w:type="spellEnd"/>
      <w:r w:rsidRPr="007D69C7">
        <w:rPr>
          <w:rFonts w:ascii="Times New Roman" w:eastAsia="Times New Roman" w:hAnsi="Times New Roman" w:cs="Times New Roman"/>
          <w:color w:val="2A2B2C"/>
          <w:sz w:val="24"/>
          <w:szCs w:val="24"/>
        </w:rPr>
        <w:t>, PhD, Associate Professor of Psychology</w:t>
      </w:r>
      <w:r>
        <w:rPr>
          <w:rFonts w:ascii="Times New Roman" w:eastAsia="Times New Roman" w:hAnsi="Times New Roman" w:cs="Times New Roman"/>
          <w:color w:val="2A2B2C"/>
          <w:sz w:val="24"/>
          <w:szCs w:val="24"/>
        </w:rPr>
        <w:t>,</w:t>
      </w:r>
      <w:r w:rsidRPr="007D69C7">
        <w:rPr>
          <w:rFonts w:ascii="Times New Roman" w:eastAsia="Times New Roman" w:hAnsi="Times New Roman" w:cs="Times New Roman"/>
          <w:color w:val="2A2B2C"/>
          <w:sz w:val="24"/>
          <w:szCs w:val="24"/>
        </w:rPr>
        <w:t xml:space="preserve"> and Director of the Center for Health Outcomes and Interdisciplinary Research (CHOIR)</w:t>
      </w:r>
      <w:r>
        <w:rPr>
          <w:rFonts w:ascii="Times New Roman" w:eastAsia="Times New Roman" w:hAnsi="Times New Roman" w:cs="Times New Roman"/>
          <w:color w:val="2A2B2C"/>
          <w:sz w:val="24"/>
          <w:szCs w:val="24"/>
        </w:rPr>
        <w:t>,</w:t>
      </w:r>
      <w:r w:rsidRPr="000B2E90">
        <w:rPr>
          <w:rFonts w:ascii="Times New Roman" w:eastAsia="Times New Roman" w:hAnsi="Times New Roman" w:cs="Times New Roman"/>
          <w:color w:val="2A2B2C"/>
          <w:sz w:val="24"/>
          <w:szCs w:val="24"/>
        </w:rPr>
        <w:t xml:space="preserve"> </w:t>
      </w:r>
      <w:r w:rsidRPr="007D69C7">
        <w:rPr>
          <w:rFonts w:ascii="Times New Roman" w:eastAsia="Times New Roman" w:hAnsi="Times New Roman" w:cs="Times New Roman"/>
          <w:color w:val="2A2B2C"/>
          <w:sz w:val="24"/>
          <w:szCs w:val="24"/>
        </w:rPr>
        <w:t>Harvard Medical School</w:t>
      </w:r>
      <w:r>
        <w:rPr>
          <w:rFonts w:ascii="Times New Roman" w:eastAsia="Times New Roman" w:hAnsi="Times New Roman" w:cs="Times New Roman"/>
          <w:color w:val="2A2B2C"/>
          <w:sz w:val="24"/>
          <w:szCs w:val="24"/>
        </w:rPr>
        <w:t>.</w:t>
      </w:r>
    </w:p>
    <w:p w14:paraId="28B9878A"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70916FC1"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AF67EA">
        <w:rPr>
          <w:rFonts w:ascii="Times New Roman" w:eastAsia="Times New Roman" w:hAnsi="Times New Roman" w:cs="Times New Roman"/>
          <w:color w:val="2A2B2C"/>
          <w:sz w:val="24"/>
          <w:szCs w:val="24"/>
        </w:rPr>
        <w:t>Jonathan Greenberg, PhD</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Assistant Professor of Psychology in the Department of Psychiatry</w:t>
      </w:r>
      <w:r>
        <w:rPr>
          <w:rFonts w:ascii="Times New Roman" w:eastAsia="Times New Roman" w:hAnsi="Times New Roman" w:cs="Times New Roman"/>
          <w:color w:val="2A2B2C"/>
          <w:sz w:val="24"/>
          <w:szCs w:val="24"/>
        </w:rPr>
        <w:t xml:space="preserve">, </w:t>
      </w:r>
      <w:r w:rsidRPr="00AF67EA">
        <w:rPr>
          <w:rFonts w:ascii="Times New Roman" w:eastAsia="Times New Roman" w:hAnsi="Times New Roman" w:cs="Times New Roman"/>
          <w:color w:val="2A2B2C"/>
          <w:sz w:val="24"/>
          <w:szCs w:val="24"/>
        </w:rPr>
        <w:t>Massachusetts General Hospital</w:t>
      </w:r>
      <w:r>
        <w:rPr>
          <w:rFonts w:ascii="Times New Roman" w:eastAsia="Times New Roman" w:hAnsi="Times New Roman" w:cs="Times New Roman"/>
          <w:color w:val="2A2B2C"/>
          <w:sz w:val="24"/>
          <w:szCs w:val="24"/>
        </w:rPr>
        <w:t>.</w:t>
      </w:r>
    </w:p>
    <w:p w14:paraId="167928EA"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41235EC4"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7D69C7">
        <w:rPr>
          <w:rFonts w:ascii="Times New Roman" w:eastAsia="Times New Roman" w:hAnsi="Times New Roman" w:cs="Times New Roman"/>
          <w:color w:val="2A2B2C"/>
          <w:sz w:val="24"/>
          <w:szCs w:val="24"/>
        </w:rPr>
        <w:t xml:space="preserve">Natalia E. </w:t>
      </w:r>
      <w:proofErr w:type="spellStart"/>
      <w:r w:rsidRPr="007D69C7">
        <w:rPr>
          <w:rFonts w:ascii="Times New Roman" w:eastAsia="Times New Roman" w:hAnsi="Times New Roman" w:cs="Times New Roman"/>
          <w:color w:val="2A2B2C"/>
          <w:sz w:val="24"/>
          <w:szCs w:val="24"/>
        </w:rPr>
        <w:t>Morone</w:t>
      </w:r>
      <w:proofErr w:type="spellEnd"/>
      <w:r w:rsidRPr="007D69C7">
        <w:rPr>
          <w:rFonts w:ascii="Times New Roman" w:eastAsia="Times New Roman" w:hAnsi="Times New Roman" w:cs="Times New Roman"/>
          <w:color w:val="2A2B2C"/>
          <w:sz w:val="24"/>
          <w:szCs w:val="24"/>
        </w:rPr>
        <w:t>, MD, MS</w:t>
      </w:r>
      <w:r>
        <w:rPr>
          <w:rFonts w:ascii="Times New Roman" w:eastAsia="Times New Roman" w:hAnsi="Times New Roman" w:cs="Times New Roman"/>
          <w:color w:val="2A2B2C"/>
          <w:sz w:val="24"/>
          <w:szCs w:val="24"/>
        </w:rPr>
        <w:t xml:space="preserve">, </w:t>
      </w:r>
      <w:r w:rsidRPr="007D69C7">
        <w:rPr>
          <w:rFonts w:ascii="Times New Roman" w:eastAsia="Times New Roman" w:hAnsi="Times New Roman" w:cs="Times New Roman"/>
          <w:color w:val="2A2B2C"/>
          <w:sz w:val="24"/>
          <w:szCs w:val="24"/>
        </w:rPr>
        <w:t>Associate Professor of Medicine</w:t>
      </w:r>
      <w:r>
        <w:rPr>
          <w:rFonts w:ascii="Times New Roman" w:eastAsia="Times New Roman" w:hAnsi="Times New Roman" w:cs="Times New Roman"/>
          <w:color w:val="2A2B2C"/>
          <w:sz w:val="24"/>
          <w:szCs w:val="24"/>
        </w:rPr>
        <w:t xml:space="preserve"> </w:t>
      </w:r>
      <w:r w:rsidRPr="007D69C7">
        <w:rPr>
          <w:rFonts w:ascii="Times New Roman" w:eastAsia="Times New Roman" w:hAnsi="Times New Roman" w:cs="Times New Roman"/>
          <w:color w:val="2A2B2C"/>
          <w:sz w:val="24"/>
          <w:szCs w:val="24"/>
        </w:rPr>
        <w:t xml:space="preserve">Boston University </w:t>
      </w:r>
      <w:proofErr w:type="spellStart"/>
      <w:r w:rsidRPr="007D69C7">
        <w:rPr>
          <w:rFonts w:ascii="Times New Roman" w:eastAsia="Times New Roman" w:hAnsi="Times New Roman" w:cs="Times New Roman"/>
          <w:color w:val="2A2B2C"/>
          <w:sz w:val="24"/>
          <w:szCs w:val="24"/>
        </w:rPr>
        <w:t>Chobanian</w:t>
      </w:r>
      <w:proofErr w:type="spellEnd"/>
      <w:r w:rsidRPr="007D69C7">
        <w:rPr>
          <w:rFonts w:ascii="Times New Roman" w:eastAsia="Times New Roman" w:hAnsi="Times New Roman" w:cs="Times New Roman"/>
          <w:color w:val="2A2B2C"/>
          <w:sz w:val="24"/>
          <w:szCs w:val="24"/>
        </w:rPr>
        <w:t xml:space="preserve"> &amp; </w:t>
      </w:r>
      <w:proofErr w:type="spellStart"/>
      <w:r w:rsidRPr="007D69C7">
        <w:rPr>
          <w:rFonts w:ascii="Times New Roman" w:eastAsia="Times New Roman" w:hAnsi="Times New Roman" w:cs="Times New Roman"/>
          <w:color w:val="2A2B2C"/>
          <w:sz w:val="24"/>
          <w:szCs w:val="24"/>
        </w:rPr>
        <w:t>Avedisian</w:t>
      </w:r>
      <w:proofErr w:type="spellEnd"/>
      <w:r>
        <w:rPr>
          <w:rFonts w:ascii="Times New Roman" w:eastAsia="Times New Roman" w:hAnsi="Times New Roman" w:cs="Times New Roman"/>
          <w:color w:val="2A2B2C"/>
          <w:sz w:val="24"/>
          <w:szCs w:val="24"/>
        </w:rPr>
        <w:t xml:space="preserve"> </w:t>
      </w:r>
      <w:r w:rsidRPr="007D69C7">
        <w:rPr>
          <w:rFonts w:ascii="Times New Roman" w:eastAsia="Times New Roman" w:hAnsi="Times New Roman" w:cs="Times New Roman"/>
          <w:color w:val="2A2B2C"/>
          <w:sz w:val="24"/>
          <w:szCs w:val="24"/>
        </w:rPr>
        <w:t>School of Medicine</w:t>
      </w:r>
      <w:r>
        <w:rPr>
          <w:rFonts w:ascii="Times New Roman" w:eastAsia="Times New Roman" w:hAnsi="Times New Roman" w:cs="Times New Roman"/>
          <w:color w:val="2A2B2C"/>
          <w:sz w:val="24"/>
          <w:szCs w:val="24"/>
        </w:rPr>
        <w:t xml:space="preserve">, </w:t>
      </w:r>
      <w:r w:rsidRPr="007D69C7">
        <w:rPr>
          <w:rFonts w:ascii="Times New Roman" w:eastAsia="Times New Roman" w:hAnsi="Times New Roman" w:cs="Times New Roman"/>
          <w:color w:val="2A2B2C"/>
          <w:sz w:val="24"/>
          <w:szCs w:val="24"/>
        </w:rPr>
        <w:t>Boston Medical Center</w:t>
      </w:r>
      <w:r>
        <w:rPr>
          <w:rFonts w:ascii="Times New Roman" w:eastAsia="Times New Roman" w:hAnsi="Times New Roman" w:cs="Times New Roman"/>
          <w:color w:val="2A2B2C"/>
          <w:sz w:val="24"/>
          <w:szCs w:val="24"/>
        </w:rPr>
        <w:t>.</w:t>
      </w:r>
    </w:p>
    <w:p w14:paraId="04F7632B"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21A4138F"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r w:rsidRPr="004E0917">
        <w:rPr>
          <w:rFonts w:ascii="Times New Roman" w:eastAsia="Times New Roman" w:hAnsi="Times New Roman" w:cs="Times New Roman"/>
          <w:color w:val="2A2B2C"/>
          <w:sz w:val="24"/>
          <w:szCs w:val="24"/>
        </w:rPr>
        <w:t xml:space="preserve">Joseph A. </w:t>
      </w:r>
      <w:proofErr w:type="spellStart"/>
      <w:r w:rsidRPr="004E0917">
        <w:rPr>
          <w:rFonts w:ascii="Times New Roman" w:eastAsia="Times New Roman" w:hAnsi="Times New Roman" w:cs="Times New Roman"/>
          <w:color w:val="2A2B2C"/>
          <w:sz w:val="24"/>
          <w:szCs w:val="24"/>
        </w:rPr>
        <w:t>Rosansky</w:t>
      </w:r>
      <w:proofErr w:type="spellEnd"/>
      <w:r w:rsidRPr="004E0917">
        <w:rPr>
          <w:rFonts w:ascii="Times New Roman" w:eastAsia="Times New Roman" w:hAnsi="Times New Roman" w:cs="Times New Roman"/>
          <w:color w:val="2A2B2C"/>
          <w:sz w:val="24"/>
          <w:szCs w:val="24"/>
        </w:rPr>
        <w:t>, PhD</w:t>
      </w:r>
      <w:r>
        <w:rPr>
          <w:rFonts w:ascii="Times New Roman" w:eastAsia="Times New Roman" w:hAnsi="Times New Roman" w:cs="Times New Roman"/>
          <w:color w:val="2A2B2C"/>
          <w:sz w:val="24"/>
          <w:szCs w:val="24"/>
        </w:rPr>
        <w:t xml:space="preserve">, </w:t>
      </w:r>
      <w:r w:rsidRPr="004E0917">
        <w:rPr>
          <w:rFonts w:ascii="Times New Roman" w:eastAsia="Times New Roman" w:hAnsi="Times New Roman" w:cs="Times New Roman"/>
          <w:color w:val="2A2B2C"/>
          <w:sz w:val="24"/>
          <w:szCs w:val="24"/>
        </w:rPr>
        <w:t>Center for Mindfulness and Compassion</w:t>
      </w:r>
      <w:r>
        <w:rPr>
          <w:rFonts w:ascii="Times New Roman" w:eastAsia="Times New Roman" w:hAnsi="Times New Roman" w:cs="Times New Roman"/>
          <w:color w:val="2A2B2C"/>
          <w:sz w:val="24"/>
          <w:szCs w:val="24"/>
        </w:rPr>
        <w:t xml:space="preserve">, </w:t>
      </w:r>
      <w:r w:rsidRPr="004E0917">
        <w:rPr>
          <w:rFonts w:ascii="Times New Roman" w:eastAsia="Times New Roman" w:hAnsi="Times New Roman" w:cs="Times New Roman"/>
          <w:color w:val="2A2B2C"/>
          <w:sz w:val="24"/>
          <w:szCs w:val="24"/>
        </w:rPr>
        <w:t>Cambridge Health Alliance</w:t>
      </w:r>
      <w:r>
        <w:rPr>
          <w:rFonts w:ascii="Times New Roman" w:eastAsia="Times New Roman" w:hAnsi="Times New Roman" w:cs="Times New Roman"/>
          <w:color w:val="2A2B2C"/>
          <w:sz w:val="24"/>
          <w:szCs w:val="24"/>
        </w:rPr>
        <w:t>.</w:t>
      </w:r>
    </w:p>
    <w:p w14:paraId="2E8F0B80"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40B8E9F8"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10F498FA" w14:textId="77777777" w:rsidR="006B18A8"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129D660C" w14:textId="77777777" w:rsidR="006B18A8" w:rsidRPr="00617777" w:rsidRDefault="006B18A8" w:rsidP="006B18A8">
      <w:pPr>
        <w:shd w:val="clear" w:color="auto" w:fill="FFFFFF"/>
        <w:spacing w:after="0" w:line="240" w:lineRule="auto"/>
        <w:rPr>
          <w:rFonts w:ascii="Times New Roman" w:eastAsia="Times New Roman" w:hAnsi="Times New Roman" w:cs="Times New Roman"/>
          <w:color w:val="2A2B2C"/>
          <w:sz w:val="24"/>
          <w:szCs w:val="24"/>
        </w:rPr>
      </w:pPr>
    </w:p>
    <w:p w14:paraId="3B6088D1" w14:textId="77777777" w:rsidR="006B18A8" w:rsidRDefault="006B18A8" w:rsidP="006B18A8">
      <w:pPr>
        <w:spacing w:after="0"/>
        <w:rPr>
          <w:rFonts w:ascii="Times New Roman" w:hAnsi="Times New Roman" w:cs="Times New Roman"/>
          <w:b/>
          <w:bCs/>
          <w:sz w:val="24"/>
          <w:szCs w:val="24"/>
        </w:rPr>
      </w:pPr>
      <w:r w:rsidRPr="00617777">
        <w:rPr>
          <w:rFonts w:ascii="Times New Roman" w:hAnsi="Times New Roman" w:cs="Times New Roman"/>
          <w:b/>
          <w:bCs/>
          <w:sz w:val="24"/>
          <w:szCs w:val="24"/>
        </w:rPr>
        <w:t>Agenda</w:t>
      </w:r>
    </w:p>
    <w:p w14:paraId="016D8515" w14:textId="77777777" w:rsidR="006B18A8" w:rsidRPr="00617777" w:rsidRDefault="006B18A8" w:rsidP="006B18A8">
      <w:pPr>
        <w:spacing w:after="0"/>
        <w:rPr>
          <w:rFonts w:ascii="Times New Roman" w:hAnsi="Times New Roman" w:cs="Times New Roman"/>
          <w:b/>
          <w:bCs/>
          <w:sz w:val="24"/>
          <w:szCs w:val="24"/>
        </w:rPr>
      </w:pPr>
    </w:p>
    <w:p w14:paraId="61973139" w14:textId="77777777" w:rsidR="006B18A8" w:rsidRPr="00BB0BEC" w:rsidRDefault="006B18A8" w:rsidP="006B18A8">
      <w:pPr>
        <w:pStyle w:val="ListParagraph"/>
        <w:numPr>
          <w:ilvl w:val="0"/>
          <w:numId w:val="1"/>
        </w:numPr>
        <w:spacing w:after="0"/>
        <w:rPr>
          <w:rFonts w:ascii="Times New Roman" w:hAnsi="Times New Roman" w:cs="Times New Roman"/>
          <w:sz w:val="24"/>
          <w:szCs w:val="24"/>
        </w:rPr>
      </w:pPr>
      <w:r w:rsidRPr="00BB0BEC">
        <w:rPr>
          <w:rFonts w:ascii="Times New Roman" w:hAnsi="Times New Roman" w:cs="Times New Roman"/>
          <w:sz w:val="24"/>
          <w:szCs w:val="24"/>
        </w:rPr>
        <w:t xml:space="preserve">Welcome and </w:t>
      </w:r>
      <w:r>
        <w:rPr>
          <w:rFonts w:ascii="Times New Roman" w:hAnsi="Times New Roman" w:cs="Times New Roman"/>
          <w:sz w:val="24"/>
          <w:szCs w:val="24"/>
        </w:rPr>
        <w:t>Introductions</w:t>
      </w:r>
      <w:r w:rsidRPr="00BB0BEC">
        <w:rPr>
          <w:rFonts w:ascii="Times New Roman" w:hAnsi="Times New Roman" w:cs="Times New Roman"/>
          <w:sz w:val="24"/>
          <w:szCs w:val="24"/>
        </w:rPr>
        <w:t xml:space="preserve"> </w:t>
      </w:r>
    </w:p>
    <w:p w14:paraId="00483333" w14:textId="77777777" w:rsidR="006B18A8" w:rsidRDefault="006B18A8" w:rsidP="006B18A8">
      <w:pPr>
        <w:spacing w:after="0"/>
        <w:rPr>
          <w:rFonts w:ascii="Times New Roman" w:hAnsi="Times New Roman" w:cs="Times New Roman"/>
          <w:sz w:val="24"/>
          <w:szCs w:val="24"/>
        </w:rPr>
      </w:pPr>
      <w:r w:rsidRPr="00BB0BEC">
        <w:rPr>
          <w:rFonts w:ascii="Times New Roman" w:hAnsi="Times New Roman" w:cs="Times New Roman"/>
          <w:sz w:val="24"/>
          <w:szCs w:val="24"/>
        </w:rPr>
        <w:br/>
        <w:t xml:space="preserve">2. </w:t>
      </w:r>
      <w:r>
        <w:rPr>
          <w:rFonts w:ascii="Times New Roman" w:hAnsi="Times New Roman" w:cs="Times New Roman"/>
          <w:sz w:val="24"/>
          <w:szCs w:val="24"/>
        </w:rPr>
        <w:t xml:space="preserve">  NIH </w:t>
      </w:r>
      <w:r w:rsidRPr="00BB0BEC">
        <w:rPr>
          <w:rFonts w:ascii="Times New Roman" w:hAnsi="Times New Roman" w:cs="Times New Roman"/>
          <w:sz w:val="24"/>
          <w:szCs w:val="24"/>
        </w:rPr>
        <w:t xml:space="preserve">Overview and How to Apply for Career </w:t>
      </w:r>
      <w:r>
        <w:rPr>
          <w:rFonts w:ascii="Times New Roman" w:hAnsi="Times New Roman" w:cs="Times New Roman"/>
          <w:sz w:val="24"/>
          <w:szCs w:val="24"/>
        </w:rPr>
        <w:t xml:space="preserve">Development </w:t>
      </w:r>
      <w:r w:rsidRPr="00BB0BEC">
        <w:rPr>
          <w:rFonts w:ascii="Times New Roman" w:hAnsi="Times New Roman" w:cs="Times New Roman"/>
          <w:sz w:val="24"/>
          <w:szCs w:val="24"/>
        </w:rPr>
        <w:t xml:space="preserve">and Research Grant Funding </w:t>
      </w:r>
    </w:p>
    <w:p w14:paraId="6CE0E226" w14:textId="77777777" w:rsidR="006B18A8" w:rsidRDefault="006B18A8" w:rsidP="006B18A8">
      <w:pPr>
        <w:spacing w:after="0"/>
        <w:rPr>
          <w:rFonts w:ascii="Times New Roman" w:hAnsi="Times New Roman" w:cs="Times New Roman"/>
          <w:sz w:val="24"/>
          <w:szCs w:val="24"/>
        </w:rPr>
      </w:pPr>
    </w:p>
    <w:p w14:paraId="0A50B59C" w14:textId="77777777" w:rsidR="006B18A8" w:rsidRPr="00BB0BEC" w:rsidRDefault="006B18A8" w:rsidP="006B18A8">
      <w:pPr>
        <w:pStyle w:val="ListParagraph"/>
        <w:numPr>
          <w:ilvl w:val="0"/>
          <w:numId w:val="2"/>
        </w:numPr>
        <w:spacing w:after="0"/>
        <w:rPr>
          <w:rFonts w:ascii="Times New Roman" w:hAnsi="Times New Roman" w:cs="Times New Roman"/>
          <w:sz w:val="24"/>
          <w:szCs w:val="24"/>
        </w:rPr>
      </w:pPr>
      <w:r w:rsidRPr="00BB0BEC">
        <w:rPr>
          <w:rFonts w:ascii="Times New Roman" w:hAnsi="Times New Roman" w:cs="Times New Roman"/>
          <w:sz w:val="24"/>
          <w:szCs w:val="24"/>
        </w:rPr>
        <w:t>All About NIH Peer Review</w:t>
      </w:r>
    </w:p>
    <w:p w14:paraId="5553CF74" w14:textId="77777777" w:rsidR="006B18A8" w:rsidRPr="00BB0BEC" w:rsidRDefault="006B18A8" w:rsidP="006B18A8">
      <w:pPr>
        <w:pStyle w:val="ListParagraph"/>
        <w:spacing w:after="0"/>
        <w:ind w:left="360"/>
        <w:rPr>
          <w:rFonts w:ascii="Times New Roman" w:hAnsi="Times New Roman" w:cs="Times New Roman"/>
          <w:sz w:val="24"/>
          <w:szCs w:val="24"/>
        </w:rPr>
      </w:pPr>
    </w:p>
    <w:p w14:paraId="0B4A6E4F" w14:textId="77777777" w:rsidR="006B18A8" w:rsidRPr="00BB0BEC" w:rsidRDefault="006B18A8" w:rsidP="006B18A8">
      <w:pPr>
        <w:pStyle w:val="ListParagraph"/>
        <w:numPr>
          <w:ilvl w:val="0"/>
          <w:numId w:val="2"/>
        </w:numPr>
        <w:spacing w:after="0"/>
        <w:rPr>
          <w:rFonts w:ascii="Times New Roman" w:hAnsi="Times New Roman" w:cs="Times New Roman"/>
          <w:sz w:val="24"/>
          <w:szCs w:val="24"/>
        </w:rPr>
      </w:pPr>
      <w:r w:rsidRPr="00BB0BEC">
        <w:rPr>
          <w:rFonts w:ascii="Times New Roman" w:hAnsi="Times New Roman" w:cs="Times New Roman"/>
          <w:sz w:val="24"/>
          <w:szCs w:val="24"/>
        </w:rPr>
        <w:t>NIH-supported Researcher’s Presentations, Panel Discussion, and Q&amp;A</w:t>
      </w:r>
    </w:p>
    <w:p w14:paraId="41768605" w14:textId="77777777" w:rsidR="006B18A8" w:rsidRPr="00BB0BEC" w:rsidRDefault="006B18A8" w:rsidP="006B18A8">
      <w:pPr>
        <w:spacing w:after="0"/>
        <w:rPr>
          <w:rFonts w:ascii="Times New Roman" w:hAnsi="Times New Roman" w:cs="Times New Roman"/>
          <w:sz w:val="24"/>
          <w:szCs w:val="24"/>
        </w:rPr>
      </w:pPr>
    </w:p>
    <w:p w14:paraId="7B0045EE" w14:textId="77777777" w:rsidR="006B18A8" w:rsidRPr="00BB0BEC" w:rsidRDefault="006B18A8" w:rsidP="006B18A8">
      <w:pPr>
        <w:pStyle w:val="ListParagraph"/>
        <w:numPr>
          <w:ilvl w:val="0"/>
          <w:numId w:val="2"/>
        </w:numPr>
        <w:spacing w:after="0"/>
        <w:rPr>
          <w:rFonts w:ascii="Times New Roman" w:hAnsi="Times New Roman" w:cs="Times New Roman"/>
          <w:sz w:val="24"/>
          <w:szCs w:val="24"/>
        </w:rPr>
      </w:pPr>
      <w:r w:rsidRPr="00BB0BEC">
        <w:rPr>
          <w:rFonts w:ascii="Times New Roman" w:hAnsi="Times New Roman" w:cs="Times New Roman"/>
          <w:sz w:val="24"/>
          <w:szCs w:val="24"/>
        </w:rPr>
        <w:t>Breakout Session</w:t>
      </w:r>
    </w:p>
    <w:p w14:paraId="5487ACAD" w14:textId="77777777" w:rsidR="006B18A8" w:rsidRPr="00BB0BEC" w:rsidRDefault="006B18A8" w:rsidP="006B18A8">
      <w:pPr>
        <w:spacing w:after="0"/>
        <w:rPr>
          <w:rFonts w:ascii="Times New Roman" w:hAnsi="Times New Roman" w:cs="Times New Roman"/>
          <w:sz w:val="24"/>
          <w:szCs w:val="24"/>
        </w:rPr>
      </w:pPr>
    </w:p>
    <w:p w14:paraId="73F8545E" w14:textId="77777777" w:rsidR="006B18A8" w:rsidRPr="00617777" w:rsidRDefault="006B18A8" w:rsidP="006B18A8">
      <w:pPr>
        <w:spacing w:after="0"/>
        <w:rPr>
          <w:rFonts w:ascii="Times New Roman" w:hAnsi="Times New Roman" w:cs="Times New Roman"/>
          <w:sz w:val="24"/>
          <w:szCs w:val="24"/>
        </w:rPr>
      </w:pPr>
      <w:r>
        <w:rPr>
          <w:rFonts w:ascii="Times New Roman" w:hAnsi="Times New Roman" w:cs="Times New Roman"/>
          <w:sz w:val="24"/>
          <w:szCs w:val="24"/>
        </w:rPr>
        <w:t xml:space="preserve">6.  Final Discussion and Wrap-up </w:t>
      </w:r>
    </w:p>
    <w:p w14:paraId="18C98D17" w14:textId="77777777" w:rsidR="00AC147A" w:rsidRDefault="006B18A8">
      <w:bookmarkStart w:id="0" w:name="_GoBack"/>
      <w:bookmarkEnd w:id="0"/>
    </w:p>
    <w:sectPr w:rsidR="00AC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41B07"/>
    <w:multiLevelType w:val="hybridMultilevel"/>
    <w:tmpl w:val="3A1E0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913EF1"/>
    <w:multiLevelType w:val="hybridMultilevel"/>
    <w:tmpl w:val="3E2437A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A8"/>
    <w:rsid w:val="000834C7"/>
    <w:rsid w:val="00270336"/>
    <w:rsid w:val="002A34BB"/>
    <w:rsid w:val="00320101"/>
    <w:rsid w:val="003415C3"/>
    <w:rsid w:val="00342765"/>
    <w:rsid w:val="00505FD1"/>
    <w:rsid w:val="006B18A8"/>
    <w:rsid w:val="00750DAA"/>
    <w:rsid w:val="0089330A"/>
    <w:rsid w:val="008D6A97"/>
    <w:rsid w:val="009F3986"/>
    <w:rsid w:val="00A67E3B"/>
    <w:rsid w:val="00A8082E"/>
    <w:rsid w:val="00A839DD"/>
    <w:rsid w:val="00C35F7E"/>
    <w:rsid w:val="00CD7B04"/>
    <w:rsid w:val="00DD417F"/>
    <w:rsid w:val="00DE3B7F"/>
    <w:rsid w:val="00E522B9"/>
    <w:rsid w:val="00EA1096"/>
    <w:rsid w:val="00EB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8B865"/>
  <w15:chartTrackingRefBased/>
  <w15:docId w15:val="{692FBF57-7F8D-9942-AEE6-53A77A6E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8A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cp:revision>
  <dcterms:created xsi:type="dcterms:W3CDTF">2022-12-19T16:55:00Z</dcterms:created>
  <dcterms:modified xsi:type="dcterms:W3CDTF">2022-12-19T16:56:00Z</dcterms:modified>
</cp:coreProperties>
</file>